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0DD" w:rsidRPr="001F60DD" w:rsidRDefault="001F60DD" w:rsidP="001F60DD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Hlk124551355"/>
      <w:proofErr w:type="spellStart"/>
      <w:r w:rsidRPr="001F60DD">
        <w:rPr>
          <w:rFonts w:ascii="Times New Roman" w:hAnsi="Times New Roman" w:cs="Times New Roman"/>
          <w:b/>
          <w:bCs/>
          <w:sz w:val="28"/>
          <w:szCs w:val="28"/>
        </w:rPr>
        <w:t>Pembinaan</w:t>
      </w:r>
      <w:proofErr w:type="spellEnd"/>
      <w:r w:rsidRPr="001F60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60DD">
        <w:rPr>
          <w:rFonts w:ascii="Times New Roman" w:hAnsi="Times New Roman" w:cs="Times New Roman"/>
          <w:b/>
          <w:bCs/>
          <w:iCs/>
          <w:sz w:val="28"/>
          <w:szCs w:val="28"/>
        </w:rPr>
        <w:t>Karakter</w:t>
      </w:r>
      <w:proofErr w:type="spellEnd"/>
      <w:r w:rsidRPr="001F60D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1F60DD">
        <w:rPr>
          <w:rFonts w:ascii="Times New Roman" w:hAnsi="Times New Roman" w:cs="Times New Roman"/>
          <w:b/>
          <w:bCs/>
          <w:sz w:val="28"/>
          <w:szCs w:val="28"/>
        </w:rPr>
        <w:t xml:space="preserve">Dan </w:t>
      </w:r>
      <w:proofErr w:type="spellStart"/>
      <w:r w:rsidRPr="001F60DD">
        <w:rPr>
          <w:rFonts w:ascii="Times New Roman" w:hAnsi="Times New Roman" w:cs="Times New Roman"/>
          <w:b/>
          <w:bCs/>
          <w:sz w:val="28"/>
          <w:szCs w:val="28"/>
        </w:rPr>
        <w:t>Budaya</w:t>
      </w:r>
      <w:proofErr w:type="spellEnd"/>
      <w:r w:rsidRPr="001F60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60DD">
        <w:rPr>
          <w:rFonts w:ascii="Times New Roman" w:hAnsi="Times New Roman" w:cs="Times New Roman"/>
          <w:b/>
          <w:bCs/>
          <w:sz w:val="28"/>
          <w:szCs w:val="28"/>
        </w:rPr>
        <w:t>Jepang</w:t>
      </w:r>
      <w:proofErr w:type="spellEnd"/>
      <w:r w:rsidRPr="001F60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60DD">
        <w:rPr>
          <w:rFonts w:ascii="Times New Roman" w:hAnsi="Times New Roman" w:cs="Times New Roman"/>
          <w:b/>
          <w:bCs/>
          <w:sz w:val="28"/>
          <w:szCs w:val="28"/>
        </w:rPr>
        <w:t>Terhadap</w:t>
      </w:r>
      <w:proofErr w:type="spellEnd"/>
      <w:r w:rsidRPr="001F60DD">
        <w:rPr>
          <w:rFonts w:ascii="Times New Roman" w:hAnsi="Times New Roman" w:cs="Times New Roman"/>
          <w:b/>
          <w:bCs/>
          <w:sz w:val="28"/>
          <w:szCs w:val="28"/>
        </w:rPr>
        <w:t xml:space="preserve"> Tenaga </w:t>
      </w:r>
      <w:proofErr w:type="spellStart"/>
      <w:r w:rsidRPr="001F60DD">
        <w:rPr>
          <w:rFonts w:ascii="Times New Roman" w:hAnsi="Times New Roman" w:cs="Times New Roman"/>
          <w:b/>
          <w:bCs/>
          <w:sz w:val="28"/>
          <w:szCs w:val="28"/>
        </w:rPr>
        <w:t>Migran</w:t>
      </w:r>
      <w:proofErr w:type="spellEnd"/>
      <w:r w:rsidRPr="001F60DD">
        <w:rPr>
          <w:rFonts w:ascii="Times New Roman" w:hAnsi="Times New Roman" w:cs="Times New Roman"/>
          <w:b/>
          <w:bCs/>
          <w:sz w:val="28"/>
          <w:szCs w:val="28"/>
        </w:rPr>
        <w:t xml:space="preserve"> Indonesia </w:t>
      </w:r>
      <w:proofErr w:type="spellStart"/>
      <w:r w:rsidRPr="001F60DD">
        <w:rPr>
          <w:rFonts w:ascii="Times New Roman" w:hAnsi="Times New Roman" w:cs="Times New Roman"/>
          <w:b/>
          <w:bCs/>
          <w:sz w:val="28"/>
          <w:szCs w:val="28"/>
        </w:rPr>
        <w:t>Untuk</w:t>
      </w:r>
      <w:proofErr w:type="spellEnd"/>
      <w:r w:rsidRPr="001F60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60DD">
        <w:rPr>
          <w:rFonts w:ascii="Times New Roman" w:hAnsi="Times New Roman" w:cs="Times New Roman"/>
          <w:b/>
          <w:bCs/>
          <w:sz w:val="28"/>
          <w:szCs w:val="28"/>
        </w:rPr>
        <w:t>Penguatan</w:t>
      </w:r>
      <w:proofErr w:type="spellEnd"/>
      <w:r w:rsidRPr="001F60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60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Performance Character</w:t>
      </w:r>
      <w:bookmarkEnd w:id="0"/>
    </w:p>
    <w:p w:rsidR="001F60DD" w:rsidRPr="00A62CF8" w:rsidRDefault="001F60DD" w:rsidP="001F60DD">
      <w:pPr>
        <w:pStyle w:val="Default"/>
        <w:jc w:val="center"/>
        <w:rPr>
          <w:rFonts w:ascii="Times New Roman" w:hAnsi="Times New Roman"/>
          <w:color w:val="auto"/>
          <w:sz w:val="20"/>
          <w:vertAlign w:val="superscript"/>
        </w:rPr>
      </w:pPr>
      <w:proofErr w:type="spellStart"/>
      <w:r>
        <w:rPr>
          <w:rFonts w:ascii="Times New Roman" w:hAnsi="Times New Roman"/>
          <w:color w:val="auto"/>
          <w:sz w:val="20"/>
        </w:rPr>
        <w:t>Dianni</w:t>
      </w:r>
      <w:proofErr w:type="spellEnd"/>
      <w:r>
        <w:rPr>
          <w:rFonts w:ascii="Times New Roman" w:hAnsi="Times New Roman"/>
          <w:color w:val="auto"/>
          <w:sz w:val="20"/>
        </w:rPr>
        <w:t xml:space="preserve"> Risda</w:t>
      </w:r>
      <w:r w:rsidR="00200EB1" w:rsidRPr="00A62CF8">
        <w:rPr>
          <w:rFonts w:ascii="Times New Roman" w:hAnsi="Times New Roman"/>
          <w:color w:val="auto"/>
          <w:sz w:val="20"/>
          <w:vertAlign w:val="superscript"/>
        </w:rPr>
        <w:t>1</w:t>
      </w:r>
      <w:r w:rsidR="00200EB1" w:rsidRPr="00A62CF8">
        <w:rPr>
          <w:rFonts w:ascii="Times New Roman" w:hAnsi="Times New Roman"/>
          <w:color w:val="auto"/>
          <w:sz w:val="20"/>
        </w:rPr>
        <w:t xml:space="preserve">, </w:t>
      </w:r>
      <w:r>
        <w:rPr>
          <w:rFonts w:ascii="Times New Roman" w:hAnsi="Times New Roman"/>
          <w:color w:val="auto"/>
          <w:sz w:val="20"/>
        </w:rPr>
        <w:t>Mel</w:t>
      </w:r>
      <w:r w:rsidR="001C3FAD">
        <w:rPr>
          <w:rFonts w:ascii="Times New Roman" w:hAnsi="Times New Roman"/>
          <w:color w:val="auto"/>
          <w:sz w:val="20"/>
        </w:rPr>
        <w:t xml:space="preserve">ia </w:t>
      </w:r>
      <w:proofErr w:type="spellStart"/>
      <w:r>
        <w:rPr>
          <w:rFonts w:ascii="Times New Roman" w:hAnsi="Times New Roman"/>
          <w:color w:val="auto"/>
          <w:sz w:val="20"/>
        </w:rPr>
        <w:t>Dewi</w:t>
      </w:r>
      <w:proofErr w:type="spellEnd"/>
      <w:r>
        <w:rPr>
          <w:rFonts w:ascii="Times New Roman" w:hAnsi="Times New Roman"/>
          <w:color w:val="auto"/>
          <w:sz w:val="20"/>
        </w:rPr>
        <w:t xml:space="preserve"> Judiasri</w:t>
      </w:r>
      <w:r w:rsidR="00200EB1" w:rsidRPr="00A62CF8">
        <w:rPr>
          <w:rFonts w:ascii="Times New Roman" w:hAnsi="Times New Roman"/>
          <w:color w:val="auto"/>
          <w:sz w:val="20"/>
          <w:vertAlign w:val="superscript"/>
        </w:rPr>
        <w:t>2</w:t>
      </w:r>
      <w:r w:rsidR="00200EB1" w:rsidRPr="00A62CF8">
        <w:rPr>
          <w:rFonts w:ascii="Times New Roman" w:hAnsi="Times New Roman"/>
          <w:color w:val="auto"/>
          <w:sz w:val="20"/>
        </w:rPr>
        <w:t xml:space="preserve">, </w:t>
      </w:r>
      <w:r>
        <w:rPr>
          <w:rFonts w:ascii="Times New Roman" w:hAnsi="Times New Roman"/>
          <w:color w:val="auto"/>
          <w:sz w:val="20"/>
        </w:rPr>
        <w:t>Herniwati</w:t>
      </w:r>
      <w:r w:rsidR="00200EB1" w:rsidRPr="00A62CF8">
        <w:rPr>
          <w:rFonts w:ascii="Times New Roman" w:hAnsi="Times New Roman"/>
          <w:color w:val="auto"/>
          <w:sz w:val="20"/>
          <w:vertAlign w:val="superscript"/>
        </w:rPr>
        <w:t>3</w:t>
      </w:r>
      <w:r>
        <w:rPr>
          <w:rFonts w:ascii="Times New Roman" w:hAnsi="Times New Roman"/>
          <w:color w:val="auto"/>
          <w:sz w:val="20"/>
        </w:rPr>
        <w:t xml:space="preserve">, </w:t>
      </w:r>
      <w:proofErr w:type="spellStart"/>
      <w:r>
        <w:rPr>
          <w:rFonts w:ascii="Times New Roman" w:hAnsi="Times New Roman"/>
          <w:color w:val="auto"/>
          <w:sz w:val="20"/>
        </w:rPr>
        <w:t>Noviyanti</w:t>
      </w:r>
      <w:proofErr w:type="spellEnd"/>
      <w:r>
        <w:rPr>
          <w:rFonts w:ascii="Times New Roman" w:hAnsi="Times New Roman"/>
          <w:color w:val="auto"/>
          <w:sz w:val="20"/>
        </w:rPr>
        <w:t xml:space="preserve"> Aneros</w:t>
      </w:r>
      <w:r>
        <w:rPr>
          <w:rFonts w:ascii="Times New Roman" w:hAnsi="Times New Roman"/>
          <w:color w:val="auto"/>
          <w:sz w:val="20"/>
          <w:vertAlign w:val="superscript"/>
        </w:rPr>
        <w:t>4</w:t>
      </w:r>
      <w:r>
        <w:rPr>
          <w:rFonts w:ascii="Times New Roman" w:hAnsi="Times New Roman"/>
          <w:color w:val="auto"/>
          <w:sz w:val="20"/>
        </w:rPr>
        <w:t>, Muhammad Habib Mubarok</w:t>
      </w:r>
      <w:r>
        <w:rPr>
          <w:rFonts w:ascii="Times New Roman" w:hAnsi="Times New Roman"/>
          <w:color w:val="auto"/>
          <w:sz w:val="20"/>
          <w:vertAlign w:val="superscript"/>
        </w:rPr>
        <w:t>5</w:t>
      </w:r>
      <w:r>
        <w:rPr>
          <w:rFonts w:ascii="Times New Roman" w:hAnsi="Times New Roman"/>
          <w:color w:val="auto"/>
          <w:sz w:val="20"/>
        </w:rPr>
        <w:t xml:space="preserve">, </w:t>
      </w:r>
      <w:proofErr w:type="spellStart"/>
      <w:r>
        <w:rPr>
          <w:rFonts w:ascii="Times New Roman" w:hAnsi="Times New Roman"/>
          <w:color w:val="auto"/>
          <w:sz w:val="20"/>
        </w:rPr>
        <w:t>Rizki</w:t>
      </w:r>
      <w:proofErr w:type="spellEnd"/>
      <w:r>
        <w:rPr>
          <w:rFonts w:ascii="Times New Roman" w:hAnsi="Times New Roman"/>
          <w:color w:val="auto"/>
          <w:sz w:val="20"/>
        </w:rPr>
        <w:t xml:space="preserve"> Ihsan </w:t>
      </w:r>
      <w:proofErr w:type="spellStart"/>
      <w:r>
        <w:rPr>
          <w:rFonts w:ascii="Times New Roman" w:hAnsi="Times New Roman"/>
          <w:color w:val="auto"/>
          <w:sz w:val="20"/>
        </w:rPr>
        <w:t>Darmawan</w:t>
      </w:r>
      <w:proofErr w:type="spellEnd"/>
      <w:r>
        <w:rPr>
          <w:rFonts w:ascii="Times New Roman" w:hAnsi="Times New Roman"/>
          <w:color w:val="auto"/>
          <w:sz w:val="20"/>
        </w:rPr>
        <w:t xml:space="preserve"> </w:t>
      </w:r>
      <w:r>
        <w:rPr>
          <w:rFonts w:ascii="Times New Roman" w:hAnsi="Times New Roman"/>
          <w:color w:val="auto"/>
          <w:sz w:val="20"/>
          <w:vertAlign w:val="superscript"/>
        </w:rPr>
        <w:t>6</w:t>
      </w:r>
      <w:r>
        <w:rPr>
          <w:rFonts w:ascii="Times New Roman" w:hAnsi="Times New Roman"/>
          <w:color w:val="auto"/>
          <w:sz w:val="20"/>
        </w:rPr>
        <w:t>, Nabila Sit</w:t>
      </w:r>
      <w:r>
        <w:rPr>
          <w:rFonts w:ascii="Times New Roman" w:hAnsi="Times New Roman"/>
          <w:color w:val="auto"/>
          <w:sz w:val="20"/>
        </w:rPr>
        <w:t>i</w:t>
      </w:r>
      <w:r>
        <w:rPr>
          <w:rFonts w:ascii="Times New Roman" w:hAnsi="Times New Roman"/>
          <w:color w:val="auto"/>
          <w:sz w:val="20"/>
        </w:rPr>
        <w:t xml:space="preserve"> Mahdiyyah</w:t>
      </w:r>
      <w:r>
        <w:rPr>
          <w:rFonts w:ascii="Times New Roman" w:hAnsi="Times New Roman"/>
          <w:color w:val="auto"/>
          <w:sz w:val="20"/>
          <w:vertAlign w:val="superscript"/>
        </w:rPr>
        <w:t>7</w:t>
      </w:r>
    </w:p>
    <w:p w:rsidR="00200EB1" w:rsidRPr="00A62CF8" w:rsidRDefault="00200EB1" w:rsidP="001F60DD">
      <w:pPr>
        <w:pStyle w:val="Default"/>
        <w:rPr>
          <w:rFonts w:ascii="Times New Roman" w:hAnsi="Times New Roman"/>
          <w:color w:val="auto"/>
          <w:sz w:val="20"/>
          <w:vertAlign w:val="superscript"/>
        </w:rPr>
      </w:pPr>
    </w:p>
    <w:p w:rsidR="00200EB1" w:rsidRPr="00A62CF8" w:rsidRDefault="00200EB1" w:rsidP="0044125C">
      <w:pPr>
        <w:pStyle w:val="Default"/>
        <w:jc w:val="center"/>
        <w:rPr>
          <w:rFonts w:ascii="Times New Roman" w:hAnsi="Times New Roman"/>
          <w:color w:val="auto"/>
          <w:sz w:val="20"/>
        </w:rPr>
      </w:pPr>
      <w:r w:rsidRPr="00A62CF8">
        <w:rPr>
          <w:rFonts w:ascii="Times New Roman" w:hAnsi="Times New Roman"/>
          <w:color w:val="auto"/>
          <w:sz w:val="20"/>
          <w:vertAlign w:val="superscript"/>
        </w:rPr>
        <w:t>1,2,3</w:t>
      </w:r>
      <w:r w:rsidR="001F60DD">
        <w:rPr>
          <w:rFonts w:ascii="Times New Roman" w:hAnsi="Times New Roman"/>
          <w:color w:val="auto"/>
          <w:sz w:val="20"/>
          <w:vertAlign w:val="superscript"/>
        </w:rPr>
        <w:t>,4,5,6,7</w:t>
      </w:r>
      <w:r w:rsidRPr="00A62CF8">
        <w:rPr>
          <w:rFonts w:ascii="Times New Roman" w:hAnsi="Times New Roman"/>
          <w:color w:val="auto"/>
          <w:sz w:val="20"/>
          <w:vertAlign w:val="superscript"/>
        </w:rPr>
        <w:t xml:space="preserve"> </w:t>
      </w:r>
      <w:proofErr w:type="spellStart"/>
      <w:r w:rsidR="001F60DD">
        <w:rPr>
          <w:rFonts w:ascii="Times New Roman" w:hAnsi="Times New Roman"/>
          <w:color w:val="auto"/>
          <w:sz w:val="20"/>
        </w:rPr>
        <w:t>Departemen</w:t>
      </w:r>
      <w:proofErr w:type="spellEnd"/>
      <w:r w:rsidR="001F60DD">
        <w:rPr>
          <w:rFonts w:ascii="Times New Roman" w:hAnsi="Times New Roman"/>
          <w:color w:val="auto"/>
          <w:sz w:val="20"/>
        </w:rPr>
        <w:t xml:space="preserve"> Pendidikan Bahasa </w:t>
      </w:r>
      <w:proofErr w:type="spellStart"/>
      <w:r w:rsidR="001F60DD">
        <w:rPr>
          <w:rFonts w:ascii="Times New Roman" w:hAnsi="Times New Roman"/>
          <w:color w:val="auto"/>
          <w:sz w:val="20"/>
        </w:rPr>
        <w:t>Jepang</w:t>
      </w:r>
      <w:proofErr w:type="spellEnd"/>
      <w:r w:rsidR="00E63845" w:rsidRPr="00A62CF8">
        <w:rPr>
          <w:rFonts w:ascii="Times New Roman" w:hAnsi="Times New Roman"/>
          <w:color w:val="auto"/>
          <w:sz w:val="20"/>
        </w:rPr>
        <w:t xml:space="preserve">, </w:t>
      </w:r>
      <w:proofErr w:type="spellStart"/>
      <w:r w:rsidR="001F60DD">
        <w:rPr>
          <w:rFonts w:ascii="Times New Roman" w:hAnsi="Times New Roman"/>
          <w:color w:val="auto"/>
          <w:sz w:val="20"/>
        </w:rPr>
        <w:t>Fakultas</w:t>
      </w:r>
      <w:proofErr w:type="spellEnd"/>
      <w:r w:rsidR="001F60DD">
        <w:rPr>
          <w:rFonts w:ascii="Times New Roman" w:hAnsi="Times New Roman"/>
          <w:color w:val="auto"/>
          <w:sz w:val="20"/>
        </w:rPr>
        <w:t xml:space="preserve"> Pendidikan Bahasa dan Sastra, Universitas Pendidikan Indonesia, Bandung, Indonesia</w:t>
      </w:r>
    </w:p>
    <w:p w:rsidR="00CD073C" w:rsidRPr="00A62CF8" w:rsidRDefault="00200EB1" w:rsidP="00200EB1">
      <w:pPr>
        <w:pStyle w:val="Default"/>
        <w:spacing w:line="480" w:lineRule="auto"/>
        <w:jc w:val="center"/>
        <w:rPr>
          <w:rFonts w:ascii="Times New Roman" w:hAnsi="Times New Roman"/>
          <w:color w:val="auto"/>
          <w:sz w:val="20"/>
          <w:vertAlign w:val="superscript"/>
        </w:rPr>
      </w:pPr>
      <w:r w:rsidRPr="00A62CF8">
        <w:rPr>
          <w:rFonts w:ascii="Times New Roman" w:hAnsi="Times New Roman"/>
          <w:color w:val="auto"/>
          <w:sz w:val="20"/>
        </w:rPr>
        <w:t xml:space="preserve"> E-mail</w:t>
      </w:r>
      <w:r w:rsidR="001F60DD">
        <w:rPr>
          <w:rFonts w:ascii="Times New Roman" w:hAnsi="Times New Roman"/>
          <w:color w:val="auto"/>
          <w:sz w:val="20"/>
        </w:rPr>
        <w:t xml:space="preserve"> </w:t>
      </w:r>
      <w:proofErr w:type="spellStart"/>
      <w:r w:rsidR="001F60DD">
        <w:rPr>
          <w:rFonts w:ascii="Times New Roman" w:hAnsi="Times New Roman"/>
          <w:color w:val="auto"/>
          <w:sz w:val="20"/>
        </w:rPr>
        <w:t>Korespondensi</w:t>
      </w:r>
      <w:proofErr w:type="spellEnd"/>
      <w:r w:rsidRPr="00A62CF8">
        <w:rPr>
          <w:rFonts w:ascii="Times New Roman" w:hAnsi="Times New Roman"/>
          <w:color w:val="auto"/>
          <w:sz w:val="20"/>
        </w:rPr>
        <w:t xml:space="preserve">: </w:t>
      </w:r>
      <w:r w:rsidR="00E859E5">
        <w:rPr>
          <w:rFonts w:ascii="Times New Roman" w:hAnsi="Times New Roman"/>
          <w:color w:val="auto"/>
          <w:sz w:val="20"/>
        </w:rPr>
        <w:t>Dianni@upi.edu</w:t>
      </w:r>
    </w:p>
    <w:p w:rsidR="00CD073C" w:rsidRPr="00A62CF8" w:rsidRDefault="00F557EE" w:rsidP="00E859E5">
      <w:pPr>
        <w:pStyle w:val="Default"/>
        <w:jc w:val="center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t>ABSTRAK</w:t>
      </w:r>
      <w:r w:rsidR="00CD073C" w:rsidRPr="00A62CF8">
        <w:rPr>
          <w:rFonts w:ascii="Times New Roman" w:hAnsi="Times New Roman"/>
          <w:b/>
          <w:color w:val="auto"/>
          <w:szCs w:val="24"/>
        </w:rPr>
        <w:t xml:space="preserve"> </w:t>
      </w:r>
    </w:p>
    <w:p w:rsidR="00E859E5" w:rsidRDefault="00E859E5" w:rsidP="00E859E5">
      <w:pPr>
        <w:jc w:val="both"/>
        <w:rPr>
          <w:rFonts w:ascii="Times New Roman" w:eastAsia="Arial" w:hAnsi="Times New Roman" w:cs="Times New Roman"/>
          <w:color w:val="000000" w:themeColor="text1"/>
        </w:rPr>
      </w:pPr>
      <w:proofErr w:type="spellStart"/>
      <w:r w:rsidRPr="00FF2220">
        <w:rPr>
          <w:rFonts w:ascii="Times New Roman" w:hAnsi="Times New Roman" w:cs="Times New Roman"/>
          <w:color w:val="000000" w:themeColor="text1"/>
        </w:rPr>
        <w:t>Jepang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tengah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menghadapi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problematik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serius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yaitu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menurunnya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populasi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produktif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atau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r w:rsidRPr="00FF2220">
        <w:rPr>
          <w:rFonts w:ascii="Times New Roman" w:hAnsi="Times New Roman" w:cs="Times New Roman"/>
          <w:i/>
          <w:iCs/>
          <w:color w:val="000000" w:themeColor="text1"/>
        </w:rPr>
        <w:t>ageing population</w:t>
      </w:r>
      <w:r w:rsidRPr="00FF222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secara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masif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di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masyarakat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, yang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mengakibatkan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aktivitas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ekonomi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bisnis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industri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, dan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teknologi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Jepang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menjadi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optimal. Dari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permasalahan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tersebut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perlu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dipandang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sebagai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potensi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mengoptimalkan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bonus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demografi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Indonesia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bekerja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di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Jepang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Namun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hal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tersebut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tidak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akan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optimal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apabila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terdapat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persoalan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kompleks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menimpa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tenaga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migran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Indonesia,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seperti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r w:rsidRPr="00FF2220">
        <w:rPr>
          <w:rFonts w:ascii="Times New Roman" w:hAnsi="Times New Roman" w:cs="Times New Roman"/>
          <w:i/>
          <w:iCs/>
          <w:color w:val="000000" w:themeColor="text1"/>
        </w:rPr>
        <w:t>culture shock</w:t>
      </w:r>
      <w:r w:rsidRPr="00FF222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akibat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standarisasi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atau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tuntutan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kinerja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tinggi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di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Jepang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sehingga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mencerminkan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kemampuan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adaptasi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kurang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termasuk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persoalan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mengenai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diskriminasi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pemenuhan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hak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pelayanan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kerja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terhadap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tenaga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migran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Indonesia. </w:t>
      </w:r>
      <w:proofErr w:type="spellStart"/>
      <w:r>
        <w:rPr>
          <w:rFonts w:ascii="Times New Roman" w:hAnsi="Times New Roman" w:cs="Times New Roman"/>
          <w:color w:val="000000" w:themeColor="text1"/>
        </w:rPr>
        <w:t>Tujuan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penelitian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adalah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pembinaan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karakter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</w:rPr>
        <w:t>budaya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Jepang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kepada</w:t>
      </w:r>
      <w:proofErr w:type="spellEnd"/>
      <w:r w:rsidRPr="0081363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calon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tenaga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migran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Indonesia</w:t>
      </w:r>
      <w:r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</w:rPr>
        <w:t>berada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di Lembaga </w:t>
      </w:r>
      <w:proofErr w:type="spellStart"/>
      <w:r>
        <w:rPr>
          <w:rFonts w:ascii="Times New Roman" w:hAnsi="Times New Roman" w:cs="Times New Roman"/>
          <w:color w:val="000000" w:themeColor="text1"/>
        </w:rPr>
        <w:t>Pelatihan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Kerja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Indonesia </w:t>
      </w:r>
      <w:proofErr w:type="spellStart"/>
      <w:r>
        <w:rPr>
          <w:rFonts w:ascii="Times New Roman" w:hAnsi="Times New Roman" w:cs="Times New Roman"/>
          <w:color w:val="000000" w:themeColor="text1"/>
        </w:rPr>
        <w:t>terhadap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problematik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r w:rsidRPr="00FF2220">
        <w:rPr>
          <w:rFonts w:ascii="Times New Roman" w:hAnsi="Times New Roman" w:cs="Times New Roman"/>
          <w:i/>
          <w:iCs/>
          <w:color w:val="000000" w:themeColor="text1"/>
        </w:rPr>
        <w:t>culture shock</w:t>
      </w:r>
      <w:r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</w:rPr>
        <w:t>diskriminasi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berdasarkan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fenomena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</w:rPr>
        <w:t>terjadi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ketika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tenaga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migran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Indonesia yang </w:t>
      </w:r>
      <w:proofErr w:type="spellStart"/>
      <w:r>
        <w:rPr>
          <w:rFonts w:ascii="Times New Roman" w:hAnsi="Times New Roman" w:cs="Times New Roman"/>
          <w:color w:val="000000" w:themeColor="text1"/>
        </w:rPr>
        <w:t>sedang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bekerja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di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Jepang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supaya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terbentuk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kapasitas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sumber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daya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manusia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Indonesia, yang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unggul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berkarakter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FF2220">
        <w:rPr>
          <w:rFonts w:ascii="Times New Roman" w:hAnsi="Times New Roman" w:cs="Times New Roman"/>
          <w:color w:val="000000" w:themeColor="text1"/>
        </w:rPr>
        <w:t>kompetitif</w:t>
      </w:r>
      <w:proofErr w:type="spellEnd"/>
      <w:r w:rsidRPr="00FF2220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eastAsia="Arial" w:hAnsi="Times New Roman" w:cs="Times New Roman"/>
          <w:color w:val="000000" w:themeColor="text1"/>
        </w:rPr>
        <w:t xml:space="preserve">Hasil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penelitian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ini</w:t>
      </w:r>
      <w:proofErr w:type="spellEnd"/>
      <w:r w:rsidRPr="00FF2220">
        <w:rPr>
          <w:rFonts w:ascii="Times New Roman" w:eastAsia="Arial" w:hAnsi="Times New Roman" w:cs="Times New Roman"/>
          <w:color w:val="000000" w:themeColor="text1"/>
        </w:rPr>
        <w:t xml:space="preserve">, </w:t>
      </w:r>
      <w:proofErr w:type="spellStart"/>
      <w:r w:rsidRPr="00FF2220">
        <w:rPr>
          <w:rFonts w:ascii="Times New Roman" w:eastAsia="Arial" w:hAnsi="Times New Roman" w:cs="Times New Roman"/>
          <w:color w:val="000000" w:themeColor="text1"/>
        </w:rPr>
        <w:t>berupa</w:t>
      </w:r>
      <w:proofErr w:type="spellEnd"/>
      <w:r w:rsidRPr="00FF2220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eastAsia="Arial" w:hAnsi="Times New Roman" w:cs="Times New Roman"/>
          <w:bCs/>
          <w:color w:val="000000" w:themeColor="text1"/>
        </w:rPr>
        <w:t>pembinaan</w:t>
      </w:r>
      <w:proofErr w:type="spellEnd"/>
      <w:r w:rsidRPr="00FF2220">
        <w:rPr>
          <w:rFonts w:ascii="Times New Roman" w:eastAsia="Arial" w:hAnsi="Times New Roman" w:cs="Times New Roman"/>
          <w:bCs/>
          <w:color w:val="000000" w:themeColor="text1"/>
        </w:rPr>
        <w:t xml:space="preserve"> </w:t>
      </w:r>
      <w:proofErr w:type="spellStart"/>
      <w:r w:rsidRPr="00FF2220">
        <w:rPr>
          <w:rFonts w:ascii="Times New Roman" w:eastAsia="Arial" w:hAnsi="Times New Roman" w:cs="Times New Roman"/>
          <w:bCs/>
          <w:iCs/>
          <w:color w:val="000000" w:themeColor="text1"/>
        </w:rPr>
        <w:t>karakter</w:t>
      </w:r>
      <w:proofErr w:type="spellEnd"/>
      <w:r w:rsidRPr="00FF2220">
        <w:rPr>
          <w:rFonts w:ascii="Times New Roman" w:eastAsia="Arial" w:hAnsi="Times New Roman" w:cs="Times New Roman"/>
          <w:bCs/>
          <w:iCs/>
          <w:color w:val="000000" w:themeColor="text1"/>
        </w:rPr>
        <w:t xml:space="preserve"> </w:t>
      </w:r>
      <w:r w:rsidRPr="00FF2220">
        <w:rPr>
          <w:rFonts w:ascii="Times New Roman" w:eastAsia="Arial" w:hAnsi="Times New Roman" w:cs="Times New Roman"/>
          <w:bCs/>
          <w:color w:val="000000" w:themeColor="text1"/>
        </w:rPr>
        <w:t xml:space="preserve">dan </w:t>
      </w:r>
      <w:proofErr w:type="spellStart"/>
      <w:r w:rsidRPr="00FF2220">
        <w:rPr>
          <w:rFonts w:ascii="Times New Roman" w:eastAsia="Arial" w:hAnsi="Times New Roman" w:cs="Times New Roman"/>
          <w:bCs/>
          <w:color w:val="000000" w:themeColor="text1"/>
        </w:rPr>
        <w:t>budaya</w:t>
      </w:r>
      <w:proofErr w:type="spellEnd"/>
      <w:r w:rsidRPr="00FF2220">
        <w:rPr>
          <w:rFonts w:ascii="Times New Roman" w:eastAsia="Arial" w:hAnsi="Times New Roman" w:cs="Times New Roman"/>
          <w:bCs/>
          <w:color w:val="000000" w:themeColor="text1"/>
        </w:rPr>
        <w:t xml:space="preserve"> </w:t>
      </w:r>
      <w:proofErr w:type="spellStart"/>
      <w:r w:rsidRPr="00FF2220">
        <w:rPr>
          <w:rFonts w:ascii="Times New Roman" w:eastAsia="Arial" w:hAnsi="Times New Roman" w:cs="Times New Roman"/>
          <w:bCs/>
          <w:color w:val="000000" w:themeColor="text1"/>
        </w:rPr>
        <w:t>Jepang</w:t>
      </w:r>
      <w:proofErr w:type="spellEnd"/>
      <w:r w:rsidRPr="00FF2220">
        <w:rPr>
          <w:rFonts w:ascii="Times New Roman" w:eastAsia="Arial" w:hAnsi="Times New Roman" w:cs="Times New Roman"/>
          <w:bCs/>
          <w:color w:val="000000" w:themeColor="text1"/>
        </w:rPr>
        <w:t xml:space="preserve"> pada </w:t>
      </w:r>
      <w:proofErr w:type="spellStart"/>
      <w:r w:rsidRPr="00FF2220">
        <w:rPr>
          <w:rFonts w:ascii="Times New Roman" w:eastAsia="Arial" w:hAnsi="Times New Roman" w:cs="Times New Roman"/>
          <w:bCs/>
          <w:color w:val="000000" w:themeColor="text1"/>
        </w:rPr>
        <w:t>tenaga</w:t>
      </w:r>
      <w:proofErr w:type="spellEnd"/>
      <w:r w:rsidRPr="00FF2220">
        <w:rPr>
          <w:rFonts w:ascii="Times New Roman" w:eastAsia="Arial" w:hAnsi="Times New Roman" w:cs="Times New Roman"/>
          <w:bCs/>
          <w:color w:val="000000" w:themeColor="text1"/>
        </w:rPr>
        <w:t xml:space="preserve"> </w:t>
      </w:r>
      <w:proofErr w:type="spellStart"/>
      <w:r w:rsidRPr="00FF2220">
        <w:rPr>
          <w:rFonts w:ascii="Times New Roman" w:eastAsia="Arial" w:hAnsi="Times New Roman" w:cs="Times New Roman"/>
          <w:bCs/>
          <w:color w:val="000000" w:themeColor="text1"/>
        </w:rPr>
        <w:t>migran</w:t>
      </w:r>
      <w:proofErr w:type="spellEnd"/>
      <w:r w:rsidRPr="00FF2220">
        <w:rPr>
          <w:rFonts w:ascii="Times New Roman" w:eastAsia="Arial" w:hAnsi="Times New Roman" w:cs="Times New Roman"/>
          <w:bCs/>
          <w:color w:val="000000" w:themeColor="text1"/>
        </w:rPr>
        <w:t xml:space="preserve"> Indonesia </w:t>
      </w:r>
      <w:proofErr w:type="spellStart"/>
      <w:r w:rsidRPr="00FF2220">
        <w:rPr>
          <w:rFonts w:ascii="Times New Roman" w:eastAsia="Arial" w:hAnsi="Times New Roman" w:cs="Times New Roman"/>
          <w:bCs/>
          <w:color w:val="000000" w:themeColor="text1"/>
        </w:rPr>
        <w:t>untuk</w:t>
      </w:r>
      <w:proofErr w:type="spellEnd"/>
      <w:r w:rsidRPr="00FF2220">
        <w:rPr>
          <w:rFonts w:ascii="Times New Roman" w:eastAsia="Arial" w:hAnsi="Times New Roman" w:cs="Times New Roman"/>
          <w:bCs/>
          <w:color w:val="000000" w:themeColor="text1"/>
        </w:rPr>
        <w:t xml:space="preserve"> </w:t>
      </w:r>
      <w:proofErr w:type="spellStart"/>
      <w:r w:rsidRPr="00FF2220">
        <w:rPr>
          <w:rFonts w:ascii="Times New Roman" w:eastAsia="Arial" w:hAnsi="Times New Roman" w:cs="Times New Roman"/>
          <w:bCs/>
          <w:color w:val="000000" w:themeColor="text1"/>
        </w:rPr>
        <w:t>penguatan</w:t>
      </w:r>
      <w:proofErr w:type="spellEnd"/>
      <w:r w:rsidRPr="00FF2220">
        <w:rPr>
          <w:rFonts w:ascii="Times New Roman" w:eastAsia="Arial" w:hAnsi="Times New Roman" w:cs="Times New Roman"/>
          <w:bCs/>
          <w:color w:val="000000" w:themeColor="text1"/>
        </w:rPr>
        <w:t xml:space="preserve"> </w:t>
      </w:r>
      <w:r w:rsidRPr="00FF2220">
        <w:rPr>
          <w:rFonts w:ascii="Times New Roman" w:eastAsia="Arial" w:hAnsi="Times New Roman" w:cs="Times New Roman"/>
          <w:bCs/>
          <w:i/>
          <w:iCs/>
          <w:color w:val="000000" w:themeColor="text1"/>
        </w:rPr>
        <w:t>performance character</w:t>
      </w:r>
      <w:r w:rsidRPr="00FF2220">
        <w:rPr>
          <w:rFonts w:ascii="Times New Roman" w:eastAsia="Arial" w:hAnsi="Times New Roman" w:cs="Times New Roman"/>
          <w:color w:val="000000" w:themeColor="text1"/>
        </w:rPr>
        <w:t xml:space="preserve">, </w:t>
      </w:r>
      <w:proofErr w:type="spellStart"/>
      <w:r w:rsidRPr="00FF2220">
        <w:rPr>
          <w:rFonts w:ascii="Times New Roman" w:eastAsia="Arial" w:hAnsi="Times New Roman" w:cs="Times New Roman"/>
          <w:color w:val="000000" w:themeColor="text1"/>
        </w:rPr>
        <w:t>dilakukan</w:t>
      </w:r>
      <w:proofErr w:type="spellEnd"/>
      <w:r w:rsidRPr="00FF2220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eastAsia="Arial" w:hAnsi="Times New Roman" w:cs="Times New Roman"/>
          <w:color w:val="000000" w:themeColor="text1"/>
        </w:rPr>
        <w:t>berbasis</w:t>
      </w:r>
      <w:proofErr w:type="spellEnd"/>
      <w:r w:rsidRPr="00FF2220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eastAsia="Arial" w:hAnsi="Times New Roman" w:cs="Times New Roman"/>
          <w:color w:val="000000" w:themeColor="text1"/>
        </w:rPr>
        <w:t>pendekatan</w:t>
      </w:r>
      <w:proofErr w:type="spellEnd"/>
      <w:r w:rsidRPr="00FF2220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eastAsia="Arial" w:hAnsi="Times New Roman" w:cs="Times New Roman"/>
          <w:color w:val="000000" w:themeColor="text1"/>
        </w:rPr>
        <w:t>kua</w:t>
      </w:r>
      <w:r>
        <w:rPr>
          <w:rFonts w:ascii="Times New Roman" w:eastAsia="Arial" w:hAnsi="Times New Roman" w:cs="Times New Roman"/>
          <w:color w:val="000000" w:themeColor="text1"/>
        </w:rPr>
        <w:t>ntitati</w:t>
      </w:r>
      <w:r w:rsidRPr="00FF2220">
        <w:rPr>
          <w:rFonts w:ascii="Times New Roman" w:eastAsia="Arial" w:hAnsi="Times New Roman" w:cs="Times New Roman"/>
          <w:color w:val="000000" w:themeColor="text1"/>
        </w:rPr>
        <w:t>f</w:t>
      </w:r>
      <w:proofErr w:type="spellEnd"/>
      <w:r w:rsidRPr="00FF2220">
        <w:rPr>
          <w:rFonts w:ascii="Times New Roman" w:eastAsia="Arial" w:hAnsi="Times New Roman" w:cs="Times New Roman"/>
          <w:color w:val="000000" w:themeColor="text1"/>
        </w:rPr>
        <w:t xml:space="preserve"> dan </w:t>
      </w:r>
      <w:proofErr w:type="spellStart"/>
      <w:r w:rsidRPr="00FF2220">
        <w:rPr>
          <w:rFonts w:ascii="Times New Roman" w:eastAsia="Arial" w:hAnsi="Times New Roman" w:cs="Times New Roman"/>
          <w:color w:val="000000" w:themeColor="text1"/>
        </w:rPr>
        <w:t>pengumpulan</w:t>
      </w:r>
      <w:proofErr w:type="spellEnd"/>
      <w:r w:rsidRPr="00FF2220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FF2220">
        <w:rPr>
          <w:rFonts w:ascii="Times New Roman" w:eastAsia="Arial" w:hAnsi="Times New Roman" w:cs="Times New Roman"/>
          <w:color w:val="000000" w:themeColor="text1"/>
        </w:rPr>
        <w:t>datany</w:t>
      </w:r>
      <w:r>
        <w:rPr>
          <w:rFonts w:ascii="Times New Roman" w:eastAsia="Arial" w:hAnsi="Times New Roman" w:cs="Times New Roman"/>
          <w:color w:val="000000" w:themeColor="text1"/>
        </w:rPr>
        <w:t>a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berupa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angket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. Hasil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penelitian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yaitu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: 1) </w:t>
      </w:r>
      <w:r w:rsidRPr="005942B3">
        <w:rPr>
          <w:rFonts w:ascii="Times New Roman" w:eastAsia="Arial" w:hAnsi="Times New Roman" w:cs="Times New Roman"/>
          <w:i/>
          <w:iCs/>
          <w:color w:val="000000" w:themeColor="text1"/>
        </w:rPr>
        <w:t>culture shock</w:t>
      </w:r>
      <w:r>
        <w:rPr>
          <w:rFonts w:ascii="Times New Roman" w:eastAsia="Arial" w:hAnsi="Times New Roman" w:cs="Times New Roman"/>
          <w:color w:val="000000" w:themeColor="text1"/>
        </w:rPr>
        <w:t xml:space="preserve"> dan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penguasaan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keterampilan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yang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beraga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menjadi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masalah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utama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tenaga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migran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Indonesia di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Jepang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, 2)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penguatan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5942B3">
        <w:rPr>
          <w:rFonts w:ascii="Times New Roman" w:eastAsia="Arial" w:hAnsi="Times New Roman" w:cs="Times New Roman"/>
          <w:i/>
          <w:iCs/>
          <w:color w:val="000000" w:themeColor="text1"/>
        </w:rPr>
        <w:t>performance character</w:t>
      </w:r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berbasis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karakter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dan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budaya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Jepang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adalah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solusi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efektif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dalam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mengatasi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masalah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tersebut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, dan 3)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tenaga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migran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Indonesia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memiliki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atensi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kuat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dalam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menerapkan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E859E5">
        <w:rPr>
          <w:rFonts w:ascii="Times New Roman" w:eastAsia="Arial" w:hAnsi="Times New Roman" w:cs="Times New Roman"/>
          <w:i/>
          <w:iCs/>
          <w:color w:val="000000" w:themeColor="text1"/>
        </w:rPr>
        <w:t>performance character</w:t>
      </w:r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dalam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pekerjaan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dan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keseharian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karena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bersifat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holistik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dan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mampu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menjadi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modal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sosial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dalam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berkarier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berkompetisi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dan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hidup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 di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Jepang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. </w:t>
      </w:r>
    </w:p>
    <w:p w:rsidR="00E859E5" w:rsidRPr="00E859E5" w:rsidRDefault="00E859E5" w:rsidP="00E859E5">
      <w:pPr>
        <w:jc w:val="both"/>
        <w:rPr>
          <w:rFonts w:ascii="Times New Roman" w:eastAsia="Arial" w:hAnsi="Times New Roman" w:cs="Times New Roman"/>
          <w:color w:val="000000" w:themeColor="text1"/>
        </w:rPr>
      </w:pPr>
      <w:r>
        <w:rPr>
          <w:rFonts w:ascii="Times New Roman" w:eastAsia="Arial" w:hAnsi="Times New Roman" w:cs="Times New Roman"/>
          <w:color w:val="000000" w:themeColor="text1"/>
        </w:rPr>
        <w:t xml:space="preserve">Kata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Kunci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: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Budaya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, Indonesia,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Jepang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, Performance Character, Tenaga </w:t>
      </w:r>
      <w:proofErr w:type="spellStart"/>
      <w:r>
        <w:rPr>
          <w:rFonts w:ascii="Times New Roman" w:eastAsia="Arial" w:hAnsi="Times New Roman" w:cs="Times New Roman"/>
          <w:color w:val="000000" w:themeColor="text1"/>
        </w:rPr>
        <w:t>Migran</w:t>
      </w:r>
      <w:proofErr w:type="spellEnd"/>
      <w:r>
        <w:rPr>
          <w:rFonts w:ascii="Times New Roman" w:eastAsia="Arial" w:hAnsi="Times New Roman" w:cs="Times New Roman"/>
          <w:color w:val="000000" w:themeColor="text1"/>
        </w:rPr>
        <w:t xml:space="preserve">. </w:t>
      </w:r>
    </w:p>
    <w:p w:rsidR="00CD073C" w:rsidRPr="00A62CF8" w:rsidRDefault="00104B00" w:rsidP="003C14A7">
      <w:pPr>
        <w:pStyle w:val="Default"/>
        <w:ind w:left="1134" w:right="1134"/>
        <w:jc w:val="both"/>
        <w:rPr>
          <w:rFonts w:ascii="Times New Roman" w:hAnsi="Times New Roman"/>
          <w:color w:val="auto"/>
          <w:sz w:val="22"/>
          <w:szCs w:val="22"/>
        </w:rPr>
      </w:pPr>
      <w:r w:rsidRPr="00A62CF8">
        <w:rPr>
          <w:rFonts w:ascii="Times New Roman" w:hAnsi="Times New Roman"/>
          <w:color w:val="auto"/>
          <w:sz w:val="22"/>
          <w:szCs w:val="22"/>
        </w:rPr>
        <w:t xml:space="preserve">.  </w:t>
      </w:r>
      <w:r w:rsidR="00FC7AF2" w:rsidRPr="00A62CF8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:rsidR="00E72881" w:rsidRPr="00A62CF8" w:rsidRDefault="00E72881" w:rsidP="00F6219F">
      <w:pPr>
        <w:pStyle w:val="Default"/>
        <w:rPr>
          <w:rFonts w:ascii="Times New Roman" w:hAnsi="Times New Roman"/>
          <w:b/>
          <w:color w:val="auto"/>
          <w:szCs w:val="24"/>
        </w:rPr>
        <w:sectPr w:rsidR="00E72881" w:rsidRPr="00A62CF8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B6E6D" w:rsidRPr="00A62CF8" w:rsidRDefault="00045960" w:rsidP="00F6219F">
      <w:pPr>
        <w:pStyle w:val="Default"/>
        <w:rPr>
          <w:rFonts w:ascii="Times New Roman" w:hAnsi="Times New Roman"/>
          <w:b/>
          <w:color w:val="auto"/>
          <w:szCs w:val="24"/>
        </w:rPr>
      </w:pPr>
      <w:r w:rsidRPr="00A62CF8">
        <w:rPr>
          <w:rFonts w:ascii="Times New Roman" w:hAnsi="Times New Roman"/>
          <w:b/>
          <w:color w:val="auto"/>
          <w:szCs w:val="24"/>
        </w:rPr>
        <w:t>PENDAHULUAN</w:t>
      </w:r>
    </w:p>
    <w:p w:rsidR="00F119DA" w:rsidRDefault="00E859E5" w:rsidP="00F119D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tengah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menghadapi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problematik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serius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menurunnya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populasi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produktif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59E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ageing population</w:t>
      </w:r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masif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mengakibatkan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ekonomi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bisnis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optimal, dan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tentunya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fenomena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penurunan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angka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kelahiran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penuaan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populasi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menimbulkan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persoalan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kompleks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stagnasi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ekonomi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berkurangnya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produktif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negeri.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Menurunnya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angka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kelahiran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penuaan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populasi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berdampak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berkurangnya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unggulan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manufaktur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konstruksi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otomotif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kreatif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pertanian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perikanan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pariwisata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terancam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keberlangsungannya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mengalami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krisis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suksesi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kepemimpinan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persoalan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perlu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dipandang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potensi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mengoptimalkan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bonus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demografi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bekerja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wahana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alternatif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pembentukan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yang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berkarakter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kompetitif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Indonesia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resmi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memberlakukan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sama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pengiriman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migran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memenuhi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asing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produktif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terampil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seleksi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pelatihan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Agar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kultur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praktik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magang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pemagang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berhak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mengikuti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seleksi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nasional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menetap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permanen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(Ford dan Kawashima, 2016).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Kemitraan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merepresentasikan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antar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kedua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negara yang mana negara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membutuhkan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asing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terampil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produkttif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keberlangsungan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ekonomi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bisnis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pekerjaan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sosial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menyediakan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lapangan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pekerjaan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berkualitas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mengatasi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kemiskinan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membentuk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unggul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berkarakter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termasuk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wahana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59E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transfer of knowledge and technology</w:t>
      </w:r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Terlebih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dewasa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negara yang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penduduk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lansianya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paling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dunia,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tampak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r w:rsidR="001632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Gambar </w:t>
      </w:r>
      <w:r w:rsidRPr="00E859E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p w:rsidR="00163296" w:rsidRDefault="00163296" w:rsidP="00E859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3296" w:rsidRDefault="00163296" w:rsidP="0016329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Gambar 1</w:t>
      </w:r>
    </w:p>
    <w:p w:rsidR="00163296" w:rsidRPr="00163296" w:rsidRDefault="00F119DA" w:rsidP="00163296">
      <w:pPr>
        <w:jc w:val="center"/>
        <w:rPr>
          <w:rFonts w:ascii="Times New Roman" w:hAnsi="Times New Roman" w:cs="Times New Roman"/>
          <w:color w:val="000000" w:themeColor="text1"/>
          <w:lang w:val="it-IT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593200</wp:posOffset>
            </wp:positionH>
            <wp:positionV relativeFrom="paragraph">
              <wp:posOffset>207942</wp:posOffset>
            </wp:positionV>
            <wp:extent cx="4629745" cy="2759495"/>
            <wp:effectExtent l="0" t="0" r="0" b="0"/>
            <wp:wrapNone/>
            <wp:docPr id="6088139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813931" name="Picture 60881393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745" cy="275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63296" w:rsidRPr="00FF2220">
        <w:rPr>
          <w:rFonts w:ascii="Times New Roman" w:hAnsi="Times New Roman" w:cs="Times New Roman"/>
          <w:color w:val="000000" w:themeColor="text1"/>
          <w:lang w:val="it-IT"/>
        </w:rPr>
        <w:t>Daftar</w:t>
      </w:r>
      <w:proofErr w:type="spellEnd"/>
      <w:r w:rsidR="00163296" w:rsidRPr="00FF2220">
        <w:rPr>
          <w:rFonts w:ascii="Times New Roman" w:hAnsi="Times New Roman" w:cs="Times New Roman"/>
          <w:color w:val="000000" w:themeColor="text1"/>
          <w:lang w:val="it-IT"/>
        </w:rPr>
        <w:t xml:space="preserve"> Negara di </w:t>
      </w:r>
      <w:proofErr w:type="spellStart"/>
      <w:r w:rsidR="00163296" w:rsidRPr="00FF2220">
        <w:rPr>
          <w:rFonts w:ascii="Times New Roman" w:hAnsi="Times New Roman" w:cs="Times New Roman"/>
          <w:color w:val="000000" w:themeColor="text1"/>
          <w:lang w:val="it-IT"/>
        </w:rPr>
        <w:t>Dunia</w:t>
      </w:r>
      <w:proofErr w:type="spellEnd"/>
      <w:r w:rsidR="00163296" w:rsidRPr="00FF2220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163296" w:rsidRPr="00FF2220">
        <w:rPr>
          <w:rFonts w:ascii="Times New Roman" w:hAnsi="Times New Roman" w:cs="Times New Roman"/>
          <w:color w:val="000000" w:themeColor="text1"/>
          <w:lang w:val="it-IT"/>
        </w:rPr>
        <w:t>dengan</w:t>
      </w:r>
      <w:proofErr w:type="spellEnd"/>
      <w:r w:rsidR="00163296" w:rsidRPr="00FF2220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163296" w:rsidRPr="00FF2220">
        <w:rPr>
          <w:rFonts w:ascii="Times New Roman" w:hAnsi="Times New Roman" w:cs="Times New Roman"/>
          <w:color w:val="000000" w:themeColor="text1"/>
          <w:lang w:val="it-IT"/>
        </w:rPr>
        <w:t>Populasi</w:t>
      </w:r>
      <w:proofErr w:type="spellEnd"/>
      <w:r w:rsidR="00163296" w:rsidRPr="00FF2220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163296" w:rsidRPr="00FF2220">
        <w:rPr>
          <w:rFonts w:ascii="Times New Roman" w:hAnsi="Times New Roman" w:cs="Times New Roman"/>
          <w:color w:val="000000" w:themeColor="text1"/>
          <w:lang w:val="it-IT"/>
        </w:rPr>
        <w:t>Lansia</w:t>
      </w:r>
      <w:proofErr w:type="spellEnd"/>
      <w:r w:rsidR="00163296" w:rsidRPr="00FF2220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163296" w:rsidRPr="00FF2220">
        <w:rPr>
          <w:rFonts w:ascii="Times New Roman" w:hAnsi="Times New Roman" w:cs="Times New Roman"/>
          <w:color w:val="000000" w:themeColor="text1"/>
          <w:lang w:val="it-IT"/>
        </w:rPr>
        <w:t>Terbanyak</w:t>
      </w:r>
      <w:proofErr w:type="spellEnd"/>
      <w:r w:rsidR="00163296" w:rsidRPr="00FF2220">
        <w:rPr>
          <w:rFonts w:ascii="Times New Roman" w:hAnsi="Times New Roman" w:cs="Times New Roman"/>
          <w:color w:val="000000" w:themeColor="text1"/>
          <w:lang w:val="it-IT"/>
        </w:rPr>
        <w:t xml:space="preserve">, </w:t>
      </w:r>
      <w:proofErr w:type="spellStart"/>
      <w:r w:rsidR="00163296" w:rsidRPr="00FF2220">
        <w:rPr>
          <w:rFonts w:ascii="Times New Roman" w:hAnsi="Times New Roman" w:cs="Times New Roman"/>
          <w:color w:val="000000" w:themeColor="text1"/>
          <w:lang w:val="it-IT"/>
        </w:rPr>
        <w:t>Tahun</w:t>
      </w:r>
      <w:proofErr w:type="spellEnd"/>
      <w:r w:rsidR="00163296" w:rsidRPr="00FF2220">
        <w:rPr>
          <w:rFonts w:ascii="Times New Roman" w:hAnsi="Times New Roman" w:cs="Times New Roman"/>
          <w:color w:val="000000" w:themeColor="text1"/>
          <w:lang w:val="it-IT"/>
        </w:rPr>
        <w:t xml:space="preserve"> 2010</w:t>
      </w:r>
    </w:p>
    <w:p w:rsidR="00163296" w:rsidRDefault="00163296" w:rsidP="00E859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3296" w:rsidRDefault="00163296" w:rsidP="00E859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3296" w:rsidRDefault="00163296" w:rsidP="00E859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3296" w:rsidRDefault="00163296" w:rsidP="00E859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3296" w:rsidRDefault="00163296" w:rsidP="00E859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19DA" w:rsidRDefault="00F119DA" w:rsidP="00E859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19DA" w:rsidRDefault="00F119DA" w:rsidP="00E859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19DA" w:rsidRDefault="00F119DA" w:rsidP="00E859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19DA" w:rsidRDefault="00F119DA" w:rsidP="00E859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19DA" w:rsidRDefault="00F119DA" w:rsidP="00E859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19DA" w:rsidRDefault="00F119DA" w:rsidP="00E859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3296" w:rsidRDefault="00163296" w:rsidP="00E859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3296" w:rsidRDefault="00163296" w:rsidP="00E859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19DA" w:rsidRDefault="00F119DA" w:rsidP="00E859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19DA" w:rsidRDefault="00F119DA" w:rsidP="00E859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59E5" w:rsidRPr="00163296" w:rsidRDefault="00163296" w:rsidP="00163296">
      <w:pPr>
        <w:jc w:val="center"/>
        <w:rPr>
          <w:rFonts w:ascii="Times New Roman" w:hAnsi="Times New Roman" w:cs="Times New Roman"/>
          <w:sz w:val="20"/>
        </w:rPr>
      </w:pPr>
      <w:proofErr w:type="spellStart"/>
      <w:r w:rsidRPr="00FF2220">
        <w:rPr>
          <w:rFonts w:ascii="Times New Roman" w:hAnsi="Times New Roman" w:cs="Times New Roman"/>
          <w:sz w:val="20"/>
        </w:rPr>
        <w:t>Sumber</w:t>
      </w:r>
      <w:proofErr w:type="spellEnd"/>
      <w:r w:rsidRPr="00FF2220">
        <w:rPr>
          <w:rFonts w:ascii="Times New Roman" w:hAnsi="Times New Roman" w:cs="Times New Roman"/>
          <w:sz w:val="20"/>
        </w:rPr>
        <w:t xml:space="preserve">: Statistics Bureau, Ministry of Health, </w:t>
      </w:r>
      <w:proofErr w:type="spellStart"/>
      <w:r w:rsidRPr="00FF2220">
        <w:rPr>
          <w:rFonts w:ascii="Times New Roman" w:hAnsi="Times New Roman" w:cs="Times New Roman"/>
          <w:sz w:val="20"/>
        </w:rPr>
        <w:t>Labour</w:t>
      </w:r>
      <w:proofErr w:type="spellEnd"/>
      <w:r w:rsidRPr="00FF2220">
        <w:rPr>
          <w:rFonts w:ascii="Times New Roman" w:hAnsi="Times New Roman" w:cs="Times New Roman"/>
          <w:sz w:val="20"/>
        </w:rPr>
        <w:t xml:space="preserve"> and Welfare Japan (2014)</w:t>
      </w:r>
    </w:p>
    <w:p w:rsidR="00E859E5" w:rsidRDefault="00E859E5" w:rsidP="00E859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32"/>
        </w:rPr>
      </w:pPr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ab/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Jepang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pada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tahun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2019</w:t>
      </w:r>
      <w:r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resmi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memberlakukan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kebijakan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perekrutan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tenaga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kerja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asing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produktif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dan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terampil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atau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i/>
          <w:iCs/>
          <w:color w:val="000000" w:themeColor="text1"/>
          <w:sz w:val="24"/>
          <w:szCs w:val="32"/>
        </w:rPr>
        <w:t>Toukutei</w:t>
      </w:r>
      <w:proofErr w:type="spellEnd"/>
      <w:r w:rsidRPr="00E859E5">
        <w:rPr>
          <w:rFonts w:ascii="Times New Roman" w:hAnsi="Times New Roman" w:cs="Times New Roman"/>
          <w:i/>
          <w:iCs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i/>
          <w:iCs/>
          <w:color w:val="000000" w:themeColor="text1"/>
          <w:sz w:val="24"/>
          <w:szCs w:val="32"/>
        </w:rPr>
        <w:t>Ginou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, agar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aktivitas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ekonomi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industri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teknologi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dan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bisnis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Jepang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tetap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berjalan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termasuk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untuk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mengatasi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stagnasi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ekonomi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sehingga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menjadi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wahana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strategis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transformasi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i/>
          <w:iCs/>
          <w:color w:val="000000" w:themeColor="text1"/>
          <w:sz w:val="24"/>
          <w:szCs w:val="32"/>
        </w:rPr>
        <w:t>hardskills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dan </w:t>
      </w:r>
      <w:proofErr w:type="spellStart"/>
      <w:r w:rsidRPr="00E859E5">
        <w:rPr>
          <w:rFonts w:ascii="Times New Roman" w:hAnsi="Times New Roman" w:cs="Times New Roman"/>
          <w:i/>
          <w:iCs/>
          <w:color w:val="000000" w:themeColor="text1"/>
          <w:sz w:val="24"/>
          <w:szCs w:val="32"/>
        </w:rPr>
        <w:t>softskills</w:t>
      </w:r>
      <w:proofErr w:type="spellEnd"/>
      <w:r w:rsidRPr="00E859E5">
        <w:rPr>
          <w:rFonts w:ascii="Times New Roman" w:hAnsi="Times New Roman" w:cs="Times New Roman"/>
          <w:i/>
          <w:iCs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unggulan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masyarakat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Jepang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seperti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inovatif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disiplin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beretos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kerja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tinggi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, dan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bertanggung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jawab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.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Manfaat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utama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bagi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tenaga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migran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Indonesia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dari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kebijakan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tersebut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berupa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bonus,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seperti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upah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melimpah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dan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koneksi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atau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jenjang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yang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diperoleh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setelah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bekerja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di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Jepang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.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Tetapi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hal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tersebut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tidak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akan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optimal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apabila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terdapat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persoalan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kompleks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yang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menimpa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tenaga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migran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Indonesia,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seperti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r w:rsidRPr="00E859E5">
        <w:rPr>
          <w:rFonts w:ascii="Times New Roman" w:hAnsi="Times New Roman" w:cs="Times New Roman"/>
          <w:i/>
          <w:iCs/>
          <w:color w:val="000000" w:themeColor="text1"/>
          <w:sz w:val="24"/>
          <w:szCs w:val="32"/>
        </w:rPr>
        <w:t>culture shock</w:t>
      </w:r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akibat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standarisasi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atau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tuntutan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kinerja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yang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tinggi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di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Jepang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sehingga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mencerminkan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kemampuan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adaptasi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yang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kurang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termasuk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persoalan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mengenai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diskriminasi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pemenuhan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hak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lastRenderedPageBreak/>
        <w:t xml:space="preserve">dan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pelayanan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kerja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terhadap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tenaga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migran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Indonesia,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maka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perlu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diatasi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secara</w:t>
      </w:r>
      <w:proofErr w:type="spellEnd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Pr="00E859E5">
        <w:rPr>
          <w:rFonts w:ascii="Times New Roman" w:hAnsi="Times New Roman" w:cs="Times New Roman"/>
          <w:color w:val="000000" w:themeColor="text1"/>
          <w:sz w:val="24"/>
          <w:szCs w:val="32"/>
        </w:rPr>
        <w:t>holistik</w:t>
      </w:r>
      <w:proofErr w:type="spellEnd"/>
      <w:r w:rsidR="00163296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, </w:t>
      </w:r>
      <w:proofErr w:type="spellStart"/>
      <w:r w:rsidR="00163296">
        <w:rPr>
          <w:rFonts w:ascii="Times New Roman" w:hAnsi="Times New Roman" w:cs="Times New Roman"/>
          <w:color w:val="000000" w:themeColor="text1"/>
          <w:sz w:val="24"/>
          <w:szCs w:val="32"/>
        </w:rPr>
        <w:t>terlebih</w:t>
      </w:r>
      <w:proofErr w:type="spellEnd"/>
      <w:r w:rsidR="00163296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Indonesia </w:t>
      </w:r>
      <w:proofErr w:type="spellStart"/>
      <w:r w:rsidR="00163296">
        <w:rPr>
          <w:rFonts w:ascii="Times New Roman" w:hAnsi="Times New Roman" w:cs="Times New Roman"/>
          <w:color w:val="000000" w:themeColor="text1"/>
          <w:sz w:val="24"/>
          <w:szCs w:val="32"/>
        </w:rPr>
        <w:t>tengah</w:t>
      </w:r>
      <w:proofErr w:type="spellEnd"/>
      <w:r w:rsidR="00163296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</w:t>
      </w:r>
      <w:proofErr w:type="spellStart"/>
      <w:r w:rsidR="00163296">
        <w:rPr>
          <w:rFonts w:ascii="Times New Roman" w:hAnsi="Times New Roman" w:cs="Times New Roman"/>
          <w:color w:val="000000" w:themeColor="text1"/>
          <w:sz w:val="24"/>
          <w:szCs w:val="32"/>
        </w:rPr>
        <w:t>mengalami</w:t>
      </w:r>
      <w:proofErr w:type="spellEnd"/>
      <w:r w:rsidR="00163296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bonus </w:t>
      </w:r>
      <w:proofErr w:type="spellStart"/>
      <w:r w:rsidR="00163296">
        <w:rPr>
          <w:rFonts w:ascii="Times New Roman" w:hAnsi="Times New Roman" w:cs="Times New Roman"/>
          <w:color w:val="000000" w:themeColor="text1"/>
          <w:sz w:val="24"/>
          <w:szCs w:val="32"/>
        </w:rPr>
        <w:t>demografi</w:t>
      </w:r>
      <w:proofErr w:type="spellEnd"/>
      <w:r w:rsidR="00163296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, </w:t>
      </w:r>
      <w:proofErr w:type="spellStart"/>
      <w:r w:rsidR="00163296">
        <w:rPr>
          <w:rFonts w:ascii="Times New Roman" w:hAnsi="Times New Roman" w:cs="Times New Roman"/>
          <w:color w:val="000000" w:themeColor="text1"/>
          <w:sz w:val="24"/>
          <w:szCs w:val="32"/>
        </w:rPr>
        <w:t>seperti</w:t>
      </w:r>
      <w:proofErr w:type="spellEnd"/>
      <w:r w:rsidR="00163296"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pada Gambar 2. </w:t>
      </w:r>
    </w:p>
    <w:p w:rsidR="00F119DA" w:rsidRDefault="00F119DA" w:rsidP="00F119D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p w:rsidR="00F119DA" w:rsidRDefault="00F119DA" w:rsidP="00F119D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32"/>
        </w:rPr>
      </w:pPr>
      <w:r>
        <w:rPr>
          <w:rFonts w:ascii="Times New Roman" w:hAnsi="Times New Roman" w:cs="Times New Roman"/>
          <w:color w:val="000000" w:themeColor="text1"/>
          <w:sz w:val="24"/>
          <w:szCs w:val="32"/>
        </w:rPr>
        <w:t>Gambar 2</w:t>
      </w:r>
    </w:p>
    <w:p w:rsidR="00F119DA" w:rsidRDefault="00F119DA" w:rsidP="00F119D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32"/>
        </w:rPr>
      </w:pPr>
      <w:r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Bonus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32"/>
        </w:rPr>
        <w:t>Demografi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32"/>
        </w:rPr>
        <w:t xml:space="preserve"> Indonesia</w:t>
      </w:r>
    </w:p>
    <w:p w:rsidR="00F119DA" w:rsidRDefault="00F119DA" w:rsidP="00F119D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32"/>
        </w:rPr>
      </w:pPr>
      <w:r w:rsidRPr="00FF2220">
        <w:rPr>
          <w:rFonts w:ascii="Times New Roman" w:hAnsi="Times New Roman" w:cs="Times New Roman"/>
          <w:noProof/>
          <w:lang w:eastAsia="ja-JP"/>
        </w:rPr>
        <w:drawing>
          <wp:anchor distT="0" distB="0" distL="114300" distR="114300" simplePos="0" relativeHeight="251660288" behindDoc="0" locked="0" layoutInCell="1" allowOverlap="1" wp14:anchorId="6EFEF89D" wp14:editId="4694938C">
            <wp:simplePos x="0" y="0"/>
            <wp:positionH relativeFrom="margin">
              <wp:posOffset>904958</wp:posOffset>
            </wp:positionH>
            <wp:positionV relativeFrom="paragraph">
              <wp:posOffset>41153</wp:posOffset>
            </wp:positionV>
            <wp:extent cx="4173166" cy="1836992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21" b="13494"/>
                    <a:stretch/>
                  </pic:blipFill>
                  <pic:spPr bwMode="auto">
                    <a:xfrm>
                      <a:off x="0" y="0"/>
                      <a:ext cx="4173166" cy="1836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9DA" w:rsidRDefault="00F119DA" w:rsidP="00F119D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p w:rsidR="00F119DA" w:rsidRDefault="00F119DA" w:rsidP="00F119D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p w:rsidR="00F119DA" w:rsidRDefault="00F119DA" w:rsidP="00F119D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p w:rsidR="00F119DA" w:rsidRDefault="00F119DA" w:rsidP="00F119D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p w:rsidR="00F119DA" w:rsidRDefault="00F119DA" w:rsidP="00F119D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p w:rsidR="00F119DA" w:rsidRDefault="00F119DA" w:rsidP="00F119D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p w:rsidR="00F119DA" w:rsidRDefault="00F119DA" w:rsidP="00F119D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p w:rsidR="00F119DA" w:rsidRDefault="00F119DA" w:rsidP="00F119D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p w:rsidR="00F119DA" w:rsidRDefault="00F119DA" w:rsidP="00F119D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p w:rsidR="00F119DA" w:rsidRDefault="00F119DA" w:rsidP="00F119D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p w:rsidR="00F119DA" w:rsidRDefault="00F119DA" w:rsidP="00F119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proofErr w:type="spellStart"/>
      <w:r w:rsidRPr="00F119DA">
        <w:rPr>
          <w:rFonts w:ascii="Times New Roman" w:hAnsi="Times New Roman" w:cs="Times New Roman"/>
          <w:sz w:val="24"/>
          <w:szCs w:val="32"/>
        </w:rPr>
        <w:t>Sumber</w:t>
      </w:r>
      <w:proofErr w:type="spellEnd"/>
      <w:r w:rsidRPr="00F119DA">
        <w:rPr>
          <w:rFonts w:ascii="Times New Roman" w:hAnsi="Times New Roman" w:cs="Times New Roman"/>
          <w:sz w:val="24"/>
          <w:szCs w:val="32"/>
        </w:rPr>
        <w:t xml:space="preserve">: Badan Pusat </w:t>
      </w:r>
      <w:proofErr w:type="spellStart"/>
      <w:r w:rsidRPr="00F119DA">
        <w:rPr>
          <w:rFonts w:ascii="Times New Roman" w:hAnsi="Times New Roman" w:cs="Times New Roman"/>
          <w:sz w:val="24"/>
          <w:szCs w:val="32"/>
        </w:rPr>
        <w:t>Statistik</w:t>
      </w:r>
      <w:proofErr w:type="spellEnd"/>
      <w:r w:rsidRPr="00F119DA">
        <w:rPr>
          <w:rFonts w:ascii="Times New Roman" w:hAnsi="Times New Roman" w:cs="Times New Roman"/>
          <w:sz w:val="24"/>
          <w:szCs w:val="32"/>
        </w:rPr>
        <w:t xml:space="preserve"> Indonesia (2020</w:t>
      </w:r>
      <w:r>
        <w:rPr>
          <w:rFonts w:ascii="Times New Roman" w:hAnsi="Times New Roman" w:cs="Times New Roman"/>
          <w:sz w:val="24"/>
          <w:szCs w:val="32"/>
        </w:rPr>
        <w:t>)</w:t>
      </w:r>
    </w:p>
    <w:p w:rsidR="00F119DA" w:rsidRPr="00F119DA" w:rsidRDefault="00F119DA" w:rsidP="00F119D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44"/>
        </w:rPr>
      </w:pPr>
    </w:p>
    <w:p w:rsidR="00F119DA" w:rsidRPr="00F119DA" w:rsidRDefault="00163296" w:rsidP="00F119D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</w:pP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Fenomena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r w:rsidRPr="00163296">
        <w:rPr>
          <w:rFonts w:ascii="Times New Roman" w:hAnsi="Times New Roman" w:cs="Times New Roman"/>
          <w:i/>
          <w:color w:val="000000" w:themeColor="text1"/>
          <w:sz w:val="24"/>
          <w:szCs w:val="32"/>
          <w:lang w:val="en-ID"/>
        </w:rPr>
        <w:t>culture shock</w:t>
      </w:r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menjadi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penghambat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dalam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efektivitas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produktivitas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serta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efisiensi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pada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praktik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kerja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atau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magang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di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Jepang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akibat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dari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standar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atau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tuntutan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kerja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yang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tinggi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maka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potensi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depresi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kelelahan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mental dan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fisik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secara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sistemik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akan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ditemukan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pada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lapangan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.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Upaya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meminimalisir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r w:rsidRPr="00163296">
        <w:rPr>
          <w:rFonts w:ascii="Times New Roman" w:hAnsi="Times New Roman" w:cs="Times New Roman"/>
          <w:i/>
          <w:color w:val="000000" w:themeColor="text1"/>
          <w:sz w:val="24"/>
          <w:szCs w:val="32"/>
          <w:lang w:val="en-ID"/>
        </w:rPr>
        <w:t>culture shock</w:t>
      </w:r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tidak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hanya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berbasis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program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pendidikan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atau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pelatihan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secara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resmi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yang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dilaksanakan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oleh LPK (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lembaga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pelatihan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kerja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)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atau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SO (</w:t>
      </w:r>
      <w:r w:rsidRPr="00163296">
        <w:rPr>
          <w:rFonts w:ascii="Times New Roman" w:hAnsi="Times New Roman" w:cs="Times New Roman"/>
          <w:i/>
          <w:color w:val="000000" w:themeColor="text1"/>
          <w:sz w:val="24"/>
          <w:szCs w:val="32"/>
          <w:lang w:val="en-ID"/>
        </w:rPr>
        <w:t>sending organization</w:t>
      </w:r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)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karena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sifatnya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preventif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tetapi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perlu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berbasis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r w:rsid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pada</w:t>
      </w:r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karakter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inklusif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bagi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setiap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tenaga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migran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Indonesia,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berbasis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kolaborasi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i/>
          <w:iCs/>
          <w:color w:val="000000" w:themeColor="text1"/>
          <w:sz w:val="24"/>
          <w:szCs w:val="32"/>
          <w:lang w:val="en-ID"/>
        </w:rPr>
        <w:t>pentahelix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(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pemerintah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akademisi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komunitas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atau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masyarakat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swasta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dan media)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sebagai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aksi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nyata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habituasi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karakter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kinerja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(</w:t>
      </w:r>
      <w:r w:rsidRPr="00163296">
        <w:rPr>
          <w:rFonts w:ascii="Times New Roman" w:hAnsi="Times New Roman" w:cs="Times New Roman"/>
          <w:i/>
          <w:color w:val="000000" w:themeColor="text1"/>
          <w:sz w:val="24"/>
          <w:szCs w:val="32"/>
          <w:lang w:val="en-ID"/>
        </w:rPr>
        <w:t>performance character</w:t>
      </w:r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)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melalui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pendidikan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karakter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dan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budaya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Jepang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terhadap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tenaga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migran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Indonesia, juga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menjadi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fungsi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pembinaan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pendidikan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karakter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dan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budaya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Jepang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supaya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memudahkan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pekerjaan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dan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interaksi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di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Jepang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.  Tenaga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migran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selain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perlu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diberikan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pendidikan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dan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pelatihan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melalui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LPK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atau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SO,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tentu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juga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perlu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dibina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ketika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melakukan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praktik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kerja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agar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tidak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mengalami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r w:rsidRPr="00163296">
        <w:rPr>
          <w:rFonts w:ascii="Times New Roman" w:hAnsi="Times New Roman" w:cs="Times New Roman"/>
          <w:i/>
          <w:color w:val="000000" w:themeColor="text1"/>
          <w:sz w:val="24"/>
          <w:szCs w:val="32"/>
          <w:lang w:val="en-ID"/>
        </w:rPr>
        <w:t>culture shock</w:t>
      </w:r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karena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standarisasi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bekerja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di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Jepang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bersifat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tinggi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dengan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memuat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karakter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seperti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telaten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cekatan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disiplin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beretos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kerja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tinggi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dan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profesional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sehingga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bagi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tenaga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migran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yang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berorientasi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menetap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di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Jepang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tentu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perlu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adaptif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terhadap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standarisasi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bekerja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di </w:t>
      </w:r>
      <w:proofErr w:type="spellStart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Jepang</w:t>
      </w:r>
      <w:proofErr w:type="spellEnd"/>
      <w:r w:rsidRPr="00163296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(Ogawa, 2011). </w:t>
      </w:r>
    </w:p>
    <w:p w:rsidR="00E72881" w:rsidRDefault="00F119DA" w:rsidP="00F119D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</w:pP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Budaya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dan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aspeknya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sangat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terkait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dengan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gegar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budaya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atau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r w:rsidRPr="00F119DA">
        <w:rPr>
          <w:rFonts w:ascii="Times New Roman" w:hAnsi="Times New Roman" w:cs="Times New Roman"/>
          <w:i/>
          <w:color w:val="000000" w:themeColor="text1"/>
          <w:sz w:val="24"/>
          <w:szCs w:val="32"/>
          <w:lang w:val="en-ID"/>
        </w:rPr>
        <w:t>culture shock</w:t>
      </w:r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.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Aspek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atau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kebiasaan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yang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berbeda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di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setiap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tempat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yang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ada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dunia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ini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menciptakan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kelompok-kelompok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orang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dengan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budaya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mereka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sendiri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.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Seseorang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yang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mengalami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budaya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orang lain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akan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mengalami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gegar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budaya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hal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ini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disebabkan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karena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adanya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perbedaan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aspek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budaya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(Lan, 2018).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Selain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itu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sebuah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riset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mengatakan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bahwa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terdapat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empat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belas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aspek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yang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berkaitan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dengan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culture shock,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yaitu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: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komunikasi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pakaian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etika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, individualism/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kolektivisme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makanan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bahasa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struktur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persepsi,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jarak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kekuasaan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agama,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aturan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orientasi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waktu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tradisi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dan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cuaca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(Rajasekar &amp;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Renand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2013).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Aspek-aspek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budaya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ini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berbeda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dari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satu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tempat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ke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tempat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lain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cara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orang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berkomunikasi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pun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berbeda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satu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sama lain,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beberapa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orang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mungkin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berkomunikasi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dengan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bergandengan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tangan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alih-alih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berjabat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tangan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pria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saling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mencium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dan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menyentuh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lastRenderedPageBreak/>
        <w:t>hidung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satu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sama lain, dan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sebagainya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. Cara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berpakaian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juga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berbeda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ada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yang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menggunakan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cadar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,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ada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yang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tidak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kaget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ketika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melihat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orang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telanjang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di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depan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umum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dan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sebagainya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.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Situasi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yang sama juga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terjadi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pada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aspek-aspek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lainnya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. Hal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ini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menunjukkan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bahwa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setiap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aspek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budaya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akan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menimbulkan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gegar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budaya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karena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berbeda</w:t>
      </w:r>
      <w:proofErr w:type="spellEnd"/>
      <w:r w:rsidRPr="00F119DA"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(Lan, 2018).</w:t>
      </w:r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Berbasis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infomasi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argumentatif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itu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maka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penting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merampungkan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penelitian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pembinaan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karakter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budaya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Jepang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terhadap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tenaga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migran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Indonesia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>penguatan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 </w:t>
      </w:r>
      <w:r w:rsidRPr="00F119DA">
        <w:rPr>
          <w:rFonts w:ascii="Times New Roman" w:hAnsi="Times New Roman" w:cs="Times New Roman"/>
          <w:i/>
          <w:iCs/>
          <w:color w:val="000000" w:themeColor="text1"/>
          <w:sz w:val="24"/>
          <w:szCs w:val="32"/>
          <w:lang w:val="en-ID"/>
        </w:rPr>
        <w:t>performance character</w:t>
      </w:r>
      <w:r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  <w:t xml:space="preserve">. </w:t>
      </w:r>
    </w:p>
    <w:p w:rsidR="00F119DA" w:rsidRPr="00F119DA" w:rsidRDefault="00F119DA" w:rsidP="00F119D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32"/>
          <w:lang w:val="en-ID"/>
        </w:rPr>
      </w:pPr>
    </w:p>
    <w:p w:rsidR="00F6219F" w:rsidRPr="00A62CF8" w:rsidRDefault="00F6219F" w:rsidP="00F6219F">
      <w:pPr>
        <w:pStyle w:val="Default"/>
        <w:rPr>
          <w:rFonts w:ascii="Times New Roman" w:hAnsi="Times New Roman"/>
          <w:b/>
          <w:color w:val="auto"/>
          <w:szCs w:val="24"/>
        </w:rPr>
      </w:pPr>
      <w:r w:rsidRPr="00A62CF8">
        <w:rPr>
          <w:rFonts w:ascii="Times New Roman" w:hAnsi="Times New Roman"/>
          <w:b/>
          <w:color w:val="auto"/>
          <w:szCs w:val="24"/>
        </w:rPr>
        <w:t>PERMASALAHAN</w:t>
      </w:r>
    </w:p>
    <w:p w:rsidR="00F119DA" w:rsidRPr="00F119DA" w:rsidRDefault="00F119DA" w:rsidP="00F119D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19D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r w:rsidRPr="00F119DA">
        <w:rPr>
          <w:rFonts w:ascii="Times New Roman" w:hAnsi="Times New Roman" w:cs="Times New Roman"/>
          <w:i/>
          <w:sz w:val="24"/>
          <w:szCs w:val="24"/>
        </w:rPr>
        <w:t>performance character</w:t>
      </w:r>
      <w:r w:rsidRPr="00F119D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dijabarkan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F119DA">
        <w:rPr>
          <w:rFonts w:ascii="Times New Roman" w:hAnsi="Times New Roman" w:cs="Times New Roman"/>
          <w:sz w:val="24"/>
          <w:szCs w:val="24"/>
        </w:rPr>
        <w:t>roblematik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imigran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Indonesia di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2)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F119DA">
        <w:rPr>
          <w:rFonts w:ascii="Times New Roman" w:hAnsi="Times New Roman" w:cs="Times New Roman"/>
          <w:sz w:val="24"/>
          <w:szCs w:val="24"/>
        </w:rPr>
        <w:t>engidentifikasi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r w:rsidRPr="00F119DA">
        <w:rPr>
          <w:rFonts w:ascii="Times New Roman" w:hAnsi="Times New Roman" w:cs="Times New Roman"/>
          <w:i/>
          <w:sz w:val="24"/>
          <w:szCs w:val="24"/>
        </w:rPr>
        <w:t>culture shock</w:t>
      </w:r>
      <w:r w:rsidRPr="00F119DA">
        <w:rPr>
          <w:rFonts w:ascii="Times New Roman" w:hAnsi="Times New Roman" w:cs="Times New Roman"/>
          <w:sz w:val="24"/>
          <w:szCs w:val="24"/>
        </w:rPr>
        <w:t xml:space="preserve"> dan </w:t>
      </w:r>
      <w:r w:rsidR="00D467A0">
        <w:rPr>
          <w:rFonts w:ascii="Times New Roman" w:hAnsi="Times New Roman" w:cs="Times New Roman"/>
          <w:sz w:val="24"/>
          <w:szCs w:val="24"/>
        </w:rPr>
        <w:t>stigma</w:t>
      </w:r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diskriminasi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3)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F119DA">
        <w:rPr>
          <w:rFonts w:ascii="Times New Roman" w:hAnsi="Times New Roman" w:cs="Times New Roman"/>
          <w:sz w:val="24"/>
          <w:szCs w:val="24"/>
        </w:rPr>
        <w:t>agaimana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24852470"/>
      <w:proofErr w:type="spellStart"/>
      <w:r w:rsidRPr="00F119DA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r w:rsidRPr="00F119DA">
        <w:rPr>
          <w:rFonts w:ascii="Times New Roman" w:hAnsi="Times New Roman" w:cs="Times New Roman"/>
          <w:i/>
          <w:sz w:val="24"/>
          <w:szCs w:val="24"/>
        </w:rPr>
        <w:t>culture shock</w:t>
      </w:r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24799636"/>
      <w:proofErr w:type="spellStart"/>
      <w:r w:rsidRPr="00F119D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r w:rsidRPr="00F119DA">
        <w:rPr>
          <w:rFonts w:ascii="Times New Roman" w:hAnsi="Times New Roman" w:cs="Times New Roman"/>
          <w:i/>
          <w:iCs/>
          <w:sz w:val="24"/>
          <w:szCs w:val="24"/>
        </w:rPr>
        <w:t>performance character</w:t>
      </w:r>
      <w:bookmarkEnd w:id="1"/>
      <w:bookmarkEnd w:id="2"/>
      <w:r>
        <w:rPr>
          <w:rFonts w:ascii="Times New Roman" w:hAnsi="Times New Roman" w:cs="Times New Roman"/>
          <w:iCs/>
          <w:sz w:val="24"/>
          <w:szCs w:val="24"/>
        </w:rPr>
        <w:t xml:space="preserve">, 4)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</w:t>
      </w:r>
      <w:r w:rsidRPr="00F119DA">
        <w:rPr>
          <w:rFonts w:ascii="Times New Roman" w:hAnsi="Times New Roman" w:cs="Times New Roman"/>
          <w:sz w:val="24"/>
          <w:szCs w:val="24"/>
        </w:rPr>
        <w:t>agaimana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r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espons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F11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F119D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119DA">
        <w:rPr>
          <w:rFonts w:ascii="Times New Roman" w:hAnsi="Times New Roman" w:cs="Times New Roman"/>
          <w:bCs/>
          <w:sz w:val="24"/>
          <w:szCs w:val="24"/>
        </w:rPr>
        <w:t xml:space="preserve">dan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budaya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Jepang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penguatan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19DA">
        <w:rPr>
          <w:rFonts w:ascii="Times New Roman" w:hAnsi="Times New Roman" w:cs="Times New Roman"/>
          <w:bCs/>
          <w:i/>
          <w:iCs/>
          <w:sz w:val="24"/>
          <w:szCs w:val="24"/>
        </w:rPr>
        <w:t>performance character?</w:t>
      </w:r>
    </w:p>
    <w:p w:rsidR="00F6219F" w:rsidRPr="00A62CF8" w:rsidRDefault="00F6219F" w:rsidP="00F6219F">
      <w:pPr>
        <w:pStyle w:val="Default"/>
        <w:rPr>
          <w:rFonts w:ascii="Times New Roman" w:hAnsi="Times New Roman"/>
          <w:b/>
          <w:color w:val="auto"/>
          <w:szCs w:val="24"/>
        </w:rPr>
      </w:pPr>
      <w:r w:rsidRPr="00A62CF8">
        <w:rPr>
          <w:rFonts w:ascii="Times New Roman" w:hAnsi="Times New Roman"/>
          <w:b/>
          <w:color w:val="auto"/>
          <w:szCs w:val="24"/>
        </w:rPr>
        <w:t xml:space="preserve">METODE PELAKSANAAN </w:t>
      </w:r>
    </w:p>
    <w:p w:rsidR="00F119DA" w:rsidRPr="00F119DA" w:rsidRDefault="00F119DA" w:rsidP="00F119DA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berbasis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pendekatan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kuantitatif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mengutamakan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angka-angka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merampungkan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kesimpulan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bersifat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positivisme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berorientasi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mengukur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menelaah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holistik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perubahan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karakter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mengarah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kebaikan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tenaga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migran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Indonesia.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Metode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riset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kuantitatif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deskriptif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selaku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aktual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objektif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berbasis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angka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data,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respondennya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migran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Indonesia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berjumlah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95</w:t>
      </w:r>
      <w:r w:rsidR="0012731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setelah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responden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subjek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riset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mengisi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angket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jujur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rahasia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tanpa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paksaan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, agar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menimbulkan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kesimpulan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riset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yang paling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representatif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. Pada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riset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kuantitatif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angket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berfungsi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instrumen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merampungkan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angket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representatif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peningkatan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mutu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19DA">
        <w:rPr>
          <w:rFonts w:ascii="Times New Roman" w:hAnsi="Times New Roman" w:cs="Times New Roman"/>
          <w:bCs/>
          <w:i/>
          <w:iCs/>
          <w:sz w:val="24"/>
          <w:szCs w:val="24"/>
        </w:rPr>
        <w:t>performance character</w:t>
      </w:r>
      <w:r w:rsidRPr="00F119D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mengatasi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realitas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culture shock, yang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dialami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tenaga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migran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Indonesia,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19DA">
        <w:rPr>
          <w:rFonts w:ascii="Times New Roman" w:hAnsi="Times New Roman" w:cs="Times New Roman"/>
          <w:bCs/>
          <w:i/>
          <w:iCs/>
          <w:sz w:val="24"/>
          <w:szCs w:val="24"/>
        </w:rPr>
        <w:t>transfer of knowledge and technology</w:t>
      </w:r>
      <w:r w:rsidRPr="00F119D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kurang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optimal.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Kuantitatif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deskriptif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berupaya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menganalisis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gejala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ketimpangan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anomali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berkaian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peneltian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merampungkan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kesimpulan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riset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berbasis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angka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Jayusman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Pr="00F119DA">
        <w:rPr>
          <w:rFonts w:ascii="Times New Roman" w:hAnsi="Times New Roman" w:cs="Times New Roman"/>
          <w:bCs/>
          <w:sz w:val="24"/>
          <w:szCs w:val="24"/>
        </w:rPr>
        <w:t>Shavab</w:t>
      </w:r>
      <w:proofErr w:type="spellEnd"/>
      <w:r w:rsidRPr="00F119DA">
        <w:rPr>
          <w:rFonts w:ascii="Times New Roman" w:hAnsi="Times New Roman" w:cs="Times New Roman"/>
          <w:bCs/>
          <w:sz w:val="24"/>
          <w:szCs w:val="24"/>
        </w:rPr>
        <w:t xml:space="preserve">, 2020). </w:t>
      </w:r>
    </w:p>
    <w:p w:rsidR="009B6E6D" w:rsidRPr="00A62CF8" w:rsidRDefault="009B6E6D" w:rsidP="009B6E6D">
      <w:pPr>
        <w:pStyle w:val="Default"/>
        <w:jc w:val="both"/>
        <w:rPr>
          <w:rFonts w:ascii="Times New Roman" w:hAnsi="Times New Roman"/>
          <w:color w:val="auto"/>
          <w:szCs w:val="24"/>
        </w:rPr>
      </w:pPr>
    </w:p>
    <w:p w:rsidR="00045960" w:rsidRPr="00A62CF8" w:rsidRDefault="00045960" w:rsidP="00F6219F">
      <w:pPr>
        <w:pStyle w:val="Default"/>
        <w:rPr>
          <w:rFonts w:ascii="Times New Roman" w:hAnsi="Times New Roman"/>
          <w:b/>
          <w:color w:val="auto"/>
          <w:szCs w:val="24"/>
        </w:rPr>
      </w:pPr>
      <w:r w:rsidRPr="00A62CF8">
        <w:rPr>
          <w:rFonts w:ascii="Times New Roman" w:hAnsi="Times New Roman"/>
          <w:b/>
          <w:color w:val="auto"/>
          <w:szCs w:val="24"/>
        </w:rPr>
        <w:t>HASIL DAN PEMBAHASAN</w:t>
      </w:r>
    </w:p>
    <w:p w:rsidR="00127314" w:rsidRPr="00127314" w:rsidRDefault="00127314" w:rsidP="0012731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substantif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difokuskan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presentase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performance character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Indonesia 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>:</w:t>
      </w:r>
    </w:p>
    <w:p w:rsidR="00127314" w:rsidRDefault="00127314" w:rsidP="00127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314" w:rsidRDefault="00127314" w:rsidP="00127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314" w:rsidRDefault="00127314" w:rsidP="00127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7A0" w:rsidRPr="00127314" w:rsidRDefault="00D467A0" w:rsidP="00127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7A0" w:rsidRDefault="00D467A0" w:rsidP="00D467A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A. Hasil</w:t>
      </w:r>
    </w:p>
    <w:p w:rsidR="00127314" w:rsidRPr="00D467A0" w:rsidRDefault="00127314" w:rsidP="00D467A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Problematik</w:t>
      </w:r>
      <w:proofErr w:type="spellEnd"/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Apa</w:t>
      </w:r>
      <w:proofErr w:type="spellEnd"/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Saja</w:t>
      </w:r>
      <w:proofErr w:type="spellEnd"/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Terjadi</w:t>
      </w:r>
      <w:proofErr w:type="spellEnd"/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Pada Tenaga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127314">
        <w:rPr>
          <w:rFonts w:ascii="Times New Roman" w:hAnsi="Times New Roman" w:cs="Times New Roman"/>
          <w:b/>
          <w:bCs/>
          <w:sz w:val="24"/>
          <w:szCs w:val="24"/>
        </w:rPr>
        <w:t>gran</w:t>
      </w:r>
      <w:proofErr w:type="spellEnd"/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Indonesia Di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1273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Tabel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1.1</w:t>
      </w:r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1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8D3E55F" wp14:editId="4413161F">
            <wp:simplePos x="0" y="0"/>
            <wp:positionH relativeFrom="margin">
              <wp:posOffset>907982</wp:posOffset>
            </wp:positionH>
            <wp:positionV relativeFrom="paragraph">
              <wp:posOffset>427139</wp:posOffset>
            </wp:positionV>
            <wp:extent cx="4505325" cy="2466975"/>
            <wp:effectExtent l="0" t="0" r="9525" b="9525"/>
            <wp:wrapTight wrapText="bothSides">
              <wp:wrapPolygon edited="0">
                <wp:start x="0" y="0"/>
                <wp:lineTo x="0" y="21517"/>
                <wp:lineTo x="21554" y="21517"/>
                <wp:lineTo x="21554" y="0"/>
                <wp:lineTo x="0" y="0"/>
              </wp:wrapPolygon>
            </wp:wrapTight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Persepsi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Perlunya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Ragam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Mumpuni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Tenaga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Berkarier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</w:p>
    <w:p w:rsidR="00127314" w:rsidRPr="00127314" w:rsidRDefault="00127314" w:rsidP="001273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314" w:rsidRPr="00127314" w:rsidRDefault="00127314" w:rsidP="00127314">
      <w:pPr>
        <w:spacing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314" w:rsidRPr="00127314" w:rsidRDefault="00127314" w:rsidP="00127314">
      <w:pPr>
        <w:spacing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314" w:rsidRPr="00127314" w:rsidRDefault="00127314" w:rsidP="00127314">
      <w:pPr>
        <w:spacing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314" w:rsidRPr="00127314" w:rsidRDefault="00127314" w:rsidP="00127314">
      <w:pPr>
        <w:spacing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314" w:rsidRPr="00127314" w:rsidRDefault="00127314" w:rsidP="00127314">
      <w:pPr>
        <w:spacing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314" w:rsidRPr="00127314" w:rsidRDefault="00127314" w:rsidP="00D467A0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Frekuensi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Persepsi pada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perlunya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ragam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mumpuni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indonesia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berkarier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34,8%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menyatakan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Netral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26,1% Sangat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21,7%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13%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4,4% Sangat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4,4%.</w:t>
      </w:r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Tabel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Persepsi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Perlunya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Pelatihan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Pembinaan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Performance Character</w:t>
      </w: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Tenaga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di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</w:p>
    <w:p w:rsidR="00127314" w:rsidRPr="00127314" w:rsidRDefault="00127314" w:rsidP="001273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1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2B448E56" wp14:editId="00154260">
            <wp:simplePos x="0" y="0"/>
            <wp:positionH relativeFrom="margin">
              <wp:posOffset>788670</wp:posOffset>
            </wp:positionH>
            <wp:positionV relativeFrom="paragraph">
              <wp:posOffset>62662</wp:posOffset>
            </wp:positionV>
            <wp:extent cx="4505325" cy="2466975"/>
            <wp:effectExtent l="0" t="0" r="15875" b="9525"/>
            <wp:wrapTight wrapText="bothSides">
              <wp:wrapPolygon edited="0">
                <wp:start x="0" y="0"/>
                <wp:lineTo x="0" y="21572"/>
                <wp:lineTo x="21615" y="21572"/>
                <wp:lineTo x="21615" y="0"/>
                <wp:lineTo x="0" y="0"/>
              </wp:wrapPolygon>
            </wp:wrapTight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7314" w:rsidRPr="00127314" w:rsidRDefault="00127314" w:rsidP="001273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314" w:rsidRPr="00127314" w:rsidRDefault="00127314" w:rsidP="001273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314" w:rsidRPr="00127314" w:rsidRDefault="00127314" w:rsidP="001273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314" w:rsidRPr="00127314" w:rsidRDefault="00127314" w:rsidP="001273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314" w:rsidRPr="00127314" w:rsidRDefault="00127314" w:rsidP="001273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314" w:rsidRPr="00127314" w:rsidRDefault="00127314" w:rsidP="001273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314" w:rsidRPr="00127314" w:rsidRDefault="00127314" w:rsidP="001273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314" w:rsidRPr="00127314" w:rsidRDefault="00127314" w:rsidP="00127314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Frekuensi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persepsi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persepsi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perlunya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pelatihan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pembinaan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performance character</w:t>
      </w: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indonesia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17,4%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menyatakan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Netral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34,8% Sangat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43,5%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Sangat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4,3%.</w:t>
      </w:r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Tabel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1.3</w:t>
      </w:r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Persepsi Mengenai Pengalaman dan Keterampilan Mumpuni Responden yang Pernah Mengikuti Pelatihan/Pendidikan Sebelum Ke Jepang Bekerja/Magang Melalui Pelatihan </w:t>
      </w:r>
      <w:r w:rsidRPr="00127314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>Performance Character</w:t>
      </w:r>
    </w:p>
    <w:p w:rsidR="00127314" w:rsidRPr="00127314" w:rsidRDefault="00127314" w:rsidP="001273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1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4AA01B24" wp14:editId="7B3E0BBE">
            <wp:simplePos x="0" y="0"/>
            <wp:positionH relativeFrom="margin">
              <wp:posOffset>927262</wp:posOffset>
            </wp:positionH>
            <wp:positionV relativeFrom="paragraph">
              <wp:posOffset>66040</wp:posOffset>
            </wp:positionV>
            <wp:extent cx="4517390" cy="2480945"/>
            <wp:effectExtent l="0" t="0" r="16510" b="14605"/>
            <wp:wrapTight wrapText="bothSides">
              <wp:wrapPolygon edited="0">
                <wp:start x="0" y="0"/>
                <wp:lineTo x="0" y="21561"/>
                <wp:lineTo x="21588" y="21561"/>
                <wp:lineTo x="21588" y="0"/>
                <wp:lineTo x="0" y="0"/>
              </wp:wrapPolygon>
            </wp:wrapTight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7314" w:rsidRPr="00127314" w:rsidRDefault="00127314" w:rsidP="00127314">
      <w:pPr>
        <w:tabs>
          <w:tab w:val="left" w:pos="1535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27314" w:rsidRPr="00127314" w:rsidRDefault="00127314" w:rsidP="001273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314" w:rsidRPr="00127314" w:rsidRDefault="00127314" w:rsidP="001273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314" w:rsidRPr="00127314" w:rsidRDefault="00127314" w:rsidP="001273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314" w:rsidRDefault="00127314" w:rsidP="00127314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Frekuensi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pengalaman dan keterampilan mumpuni responden yang pernah mengikuti pelatihan/pendidikan sebelum berangkat ke jepang untuk bekerja/magang melalui pelatihan </w:t>
      </w:r>
      <w:r w:rsidRPr="00127314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>performance character</w:t>
      </w: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menyatakan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Netral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60,9% Sangat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21,7%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14,4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27314" w:rsidRDefault="00127314" w:rsidP="00127314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67A0" w:rsidRDefault="00D467A0" w:rsidP="00127314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67A0" w:rsidRDefault="00D467A0" w:rsidP="00127314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67A0" w:rsidRDefault="00D467A0" w:rsidP="00127314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67A0" w:rsidRDefault="00D467A0" w:rsidP="00127314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67A0" w:rsidRDefault="00D467A0" w:rsidP="00127314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67A0" w:rsidRDefault="00D467A0" w:rsidP="00D467A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67A0" w:rsidRPr="00127314" w:rsidRDefault="00D467A0" w:rsidP="00D467A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314" w:rsidRPr="00127314" w:rsidRDefault="00127314" w:rsidP="0012731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Mengidentifikasi</w:t>
      </w:r>
      <w:proofErr w:type="spellEnd"/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Utama </w:t>
      </w:r>
      <w:r w:rsidRPr="00127314">
        <w:rPr>
          <w:rFonts w:ascii="Times New Roman" w:hAnsi="Times New Roman" w:cs="Times New Roman"/>
          <w:b/>
          <w:bCs/>
          <w:i/>
          <w:sz w:val="24"/>
          <w:szCs w:val="24"/>
        </w:rPr>
        <w:t>Culture Shock</w:t>
      </w:r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r>
        <w:rPr>
          <w:rFonts w:ascii="Times New Roman" w:hAnsi="Times New Roman" w:cs="Times New Roman"/>
          <w:b/>
          <w:bCs/>
          <w:sz w:val="24"/>
          <w:szCs w:val="24"/>
        </w:rPr>
        <w:t>Stigma</w:t>
      </w:r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Diskriminasi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Tabel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Persepsi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Responden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Culture Shock</w:t>
      </w: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Utama Tenaga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Praksis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Transfer of Knowledge and Technology</w:t>
      </w:r>
    </w:p>
    <w:p w:rsidR="00127314" w:rsidRPr="00127314" w:rsidRDefault="00127314" w:rsidP="00127314">
      <w:pPr>
        <w:spacing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731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BEC874D" wp14:editId="4C0F6DD6">
            <wp:extent cx="4505325" cy="2466975"/>
            <wp:effectExtent l="0" t="0" r="9525" b="9525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27314" w:rsidRPr="00127314" w:rsidRDefault="00127314" w:rsidP="00127314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Frekuensi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persepsi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persepsi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responden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r w:rsidRPr="001273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culture shock</w:t>
      </w: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utama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praksis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transfer of knowledge and technology</w:t>
      </w: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30,4%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menyatakan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Netral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26,1% Sangat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43,5%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27314" w:rsidRDefault="00127314" w:rsidP="0012731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67A0" w:rsidRDefault="00D467A0" w:rsidP="0012731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67A0" w:rsidRDefault="00D467A0" w:rsidP="0012731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67A0" w:rsidRDefault="00D467A0" w:rsidP="0012731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67A0" w:rsidRDefault="00D467A0" w:rsidP="0012731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67A0" w:rsidRDefault="00D467A0" w:rsidP="0012731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67A0" w:rsidRDefault="00D467A0" w:rsidP="0012731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67A0" w:rsidRDefault="00D467A0" w:rsidP="0012731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67A0" w:rsidRDefault="00D467A0" w:rsidP="0012731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67A0" w:rsidRDefault="00D467A0" w:rsidP="0012731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67A0" w:rsidRPr="00127314" w:rsidRDefault="00D467A0" w:rsidP="0012731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Tabel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2.2</w:t>
      </w:r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Persepsi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Responden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Pentingnya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Disiplin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Praktik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Magang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Bekerja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1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3C612B48" wp14:editId="76C641A5">
            <wp:extent cx="4505325" cy="2466975"/>
            <wp:effectExtent l="0" t="0" r="9525" b="952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27314" w:rsidRPr="00127314" w:rsidRDefault="00127314" w:rsidP="00127314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Frekuensi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pentingnya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disiplin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praktik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magang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bekerja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30,4%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menyatakan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Netral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26,1% Sangat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39,1%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4,4% Sangat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27314" w:rsidRPr="00127314" w:rsidRDefault="00127314" w:rsidP="00127314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2.3</w:t>
      </w:r>
    </w:p>
    <w:p w:rsidR="00127314" w:rsidRPr="00127314" w:rsidRDefault="00127314" w:rsidP="00127314">
      <w:pPr>
        <w:tabs>
          <w:tab w:val="left" w:pos="927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Persepsi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Responden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Realitas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Pekerja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Asli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Peduli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Terlibat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Penguatan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Performance Character</w:t>
      </w: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Tenaga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di Perusahaan </w:t>
      </w:r>
    </w:p>
    <w:p w:rsidR="00127314" w:rsidRPr="00127314" w:rsidRDefault="00127314" w:rsidP="00127314">
      <w:pPr>
        <w:tabs>
          <w:tab w:val="left" w:pos="927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731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2ED144A3" wp14:editId="2D42F80F">
            <wp:extent cx="4505325" cy="2466975"/>
            <wp:effectExtent l="0" t="0" r="9525" b="9525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27314" w:rsidRDefault="00127314" w:rsidP="00127314">
      <w:pPr>
        <w:tabs>
          <w:tab w:val="left" w:pos="92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Frekuensi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persepsi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Persepsi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Responden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Realitas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Pekerja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Asli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Peduli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Terlibat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Penguatan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Performance Character Tenaga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di Perusahaan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30,</w:t>
      </w:r>
      <w:r w:rsidRPr="0012731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menyatakan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Netral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4,4%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30,4%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34,8% Sangat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467A0" w:rsidRPr="00127314" w:rsidRDefault="00D467A0" w:rsidP="00127314">
      <w:pPr>
        <w:tabs>
          <w:tab w:val="left" w:pos="92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314" w:rsidRPr="00127314" w:rsidRDefault="00127314" w:rsidP="0012731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Pembinaan</w:t>
      </w:r>
      <w:proofErr w:type="spellEnd"/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Performance Character</w:t>
      </w:r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Tenaga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Indonesia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Mengatasi</w:t>
      </w:r>
      <w:proofErr w:type="spellEnd"/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Permasalahan</w:t>
      </w:r>
      <w:proofErr w:type="spellEnd"/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b/>
          <w:bCs/>
          <w:i/>
          <w:sz w:val="24"/>
          <w:szCs w:val="24"/>
        </w:rPr>
        <w:t>Culture Shock</w:t>
      </w:r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Melalui</w:t>
      </w:r>
      <w:proofErr w:type="spellEnd"/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Karakter</w:t>
      </w:r>
      <w:proofErr w:type="spellEnd"/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Budaya</w:t>
      </w:r>
      <w:proofErr w:type="spellEnd"/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b/>
          <w:bCs/>
          <w:iCs/>
          <w:sz w:val="24"/>
          <w:szCs w:val="24"/>
        </w:rPr>
        <w:t>?</w:t>
      </w:r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27314" w:rsidRPr="00127314" w:rsidRDefault="00127314" w:rsidP="00127314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Tabel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3.1</w:t>
      </w:r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Persepsi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 dan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Penguatan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Magang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Pekerja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Memuat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Karakter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Komprehensif</w:t>
      </w:r>
      <w:proofErr w:type="spellEnd"/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1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D331EED" wp14:editId="2D36753E">
            <wp:extent cx="4505325" cy="2466975"/>
            <wp:effectExtent l="0" t="0" r="9525" b="952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314" w:rsidRPr="00127314" w:rsidRDefault="00127314" w:rsidP="00127314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Frekuensi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persepsi pada strategi dan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penguatan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magang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pekerja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memuat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karakter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komprehensif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34,8%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menyatakan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netral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8,7% sangat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47,8%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8,7%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kurang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27314" w:rsidRDefault="00127314" w:rsidP="00127314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27314" w:rsidRDefault="00127314" w:rsidP="00127314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467A0" w:rsidRDefault="00D467A0" w:rsidP="00127314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27314" w:rsidRPr="00127314" w:rsidRDefault="00127314" w:rsidP="00127314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27314" w:rsidRPr="00127314" w:rsidRDefault="00127314" w:rsidP="00127314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27314" w:rsidRPr="00127314" w:rsidRDefault="00127314" w:rsidP="00127314">
      <w:pPr>
        <w:spacing w:line="24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Tabel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3.2</w:t>
      </w:r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Persepsi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Responden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Berbahasa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Literasi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Mumpuni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Mengikuti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Pembinaan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Performance Character</w:t>
      </w: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1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1D3C8AD7" wp14:editId="36A7203D">
            <wp:extent cx="4505325" cy="2466975"/>
            <wp:effectExtent l="0" t="0" r="9525" b="952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27314" w:rsidRPr="00127314" w:rsidRDefault="00127314" w:rsidP="00D467A0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Frekuensi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responden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berbahasa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literasi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mumpuni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mengikuti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pembinaan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performance character</w:t>
      </w: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34,8%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menyatakan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Netral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21,7% Sangat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26,1%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17,4%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kurang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27314" w:rsidRPr="00127314" w:rsidRDefault="00127314" w:rsidP="00127314">
      <w:pPr>
        <w:spacing w:line="24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Tabel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3.3</w:t>
      </w:r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Persepsi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Tahapan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Pembinaan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Performance Character</w:t>
      </w: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Perencanaan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Aksi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Pengawasan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Mampu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Memperkuat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Tenaga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1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48C9E99" wp14:editId="61AD36A3">
            <wp:extent cx="4505325" cy="2466975"/>
            <wp:effectExtent l="0" t="0" r="9525" b="952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27314" w:rsidRPr="00127314" w:rsidRDefault="00127314" w:rsidP="00127314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Frekuensi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Tahapan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Pembinaan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Performance Character</w:t>
      </w: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Perencanaan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Aksi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Pengawasan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Mampu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Memperkuat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Tenaga </w:t>
      </w:r>
      <w:proofErr w:type="spellStart"/>
      <w:proofErr w:type="gram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proofErr w:type="gram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menyatakan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Netral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52,2% Sangat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34%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27314" w:rsidRPr="00127314" w:rsidRDefault="00127314" w:rsidP="00127314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27314" w:rsidRPr="00D467A0" w:rsidRDefault="00127314" w:rsidP="00D467A0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Respons</w:t>
      </w:r>
      <w:proofErr w:type="spellEnd"/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Calon Tenaga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Indonesia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Upaya</w:t>
      </w:r>
      <w:proofErr w:type="spellEnd"/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Pembinaan</w:t>
      </w:r>
      <w:proofErr w:type="spellEnd"/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Karakter</w:t>
      </w:r>
      <w:proofErr w:type="spellEnd"/>
      <w:r w:rsidRPr="0012731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Dan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Budaya</w:t>
      </w:r>
      <w:proofErr w:type="spellEnd"/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b/>
          <w:bCs/>
          <w:sz w:val="24"/>
          <w:szCs w:val="24"/>
        </w:rPr>
        <w:t>Penguatan</w:t>
      </w:r>
      <w:proofErr w:type="spellEnd"/>
      <w:r w:rsidRPr="00127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Performance Character?</w:t>
      </w:r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Tabel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4.1</w:t>
      </w:r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14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Persepsi Responden Merasa Dilatih/Dididik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Lembaga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Pelatihan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Pelatihan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Hasil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Kolaborasi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27314" w:rsidRPr="00127314" w:rsidRDefault="00127314" w:rsidP="00127314">
      <w:pPr>
        <w:spacing w:line="24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1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D15EA00" wp14:editId="5CBED339">
            <wp:extent cx="4505325" cy="2466975"/>
            <wp:effectExtent l="0" t="0" r="9525" b="952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27314" w:rsidRDefault="00127314" w:rsidP="00D467A0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Frekuensi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persepsi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responden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merasa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dilatih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dididik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tempat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pelatihan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kolaborasi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17,4%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menyatakan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Netral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30,4% Sangat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47,8%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4,4%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467A0" w:rsidRDefault="00D467A0" w:rsidP="00D467A0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67A0" w:rsidRDefault="00D467A0" w:rsidP="00D467A0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67A0" w:rsidRDefault="00D467A0" w:rsidP="00D467A0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67A0" w:rsidRDefault="00D467A0" w:rsidP="00D467A0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67A0" w:rsidRDefault="00D467A0" w:rsidP="00D467A0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67A0" w:rsidRDefault="00D467A0" w:rsidP="00D467A0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67A0" w:rsidRDefault="00D467A0" w:rsidP="00D467A0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314" w:rsidRPr="00127314" w:rsidRDefault="00127314" w:rsidP="001273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Tabel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4.2</w:t>
      </w:r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Persepsi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Responden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Atensi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Menerapkan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r w:rsidRPr="001273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Performance Character</w:t>
      </w: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Pekerjaan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Keseharian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Karakter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Pribadi</w:t>
      </w:r>
      <w:proofErr w:type="spellEnd"/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1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1FBA07A7" wp14:editId="3EC45242">
            <wp:extent cx="4505325" cy="2466975"/>
            <wp:effectExtent l="0" t="0" r="9525" b="9525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27314" w:rsidRDefault="00127314" w:rsidP="00127314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Frekuensi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persepsi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responden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beratensi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menerapkan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r w:rsidRPr="001273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performance character</w:t>
      </w: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pekerjaan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keseharian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karakter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pribadi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34,8%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Netral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39,1% Sangat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21,7%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4,4%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</w:p>
    <w:p w:rsidR="00127314" w:rsidRPr="00127314" w:rsidRDefault="00127314" w:rsidP="00127314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Tabel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4.3</w:t>
      </w:r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Persepsi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Responden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Pentingnya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Memperkuat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Kualifikasi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Pribadi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Pembinaan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Performance Character</w:t>
      </w: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Karakter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</w:p>
    <w:p w:rsidR="00127314" w:rsidRPr="00127314" w:rsidRDefault="00127314" w:rsidP="001273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1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C94777C" wp14:editId="36B88ACB">
            <wp:extent cx="4505325" cy="2466975"/>
            <wp:effectExtent l="0" t="0" r="9525" b="952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27314" w:rsidRPr="00127314" w:rsidRDefault="00127314" w:rsidP="00D467A0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Frekuensi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persepsi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responden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pentingnya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memperkuat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kualifikasi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pribadi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pembinaan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performance character</w:t>
      </w:r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karakter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39,1%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menyatakan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Netral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17,4% Sangat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43,5% </w:t>
      </w:r>
      <w:proofErr w:type="spellStart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27314" w:rsidRPr="00127314" w:rsidRDefault="00D467A0" w:rsidP="00D467A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B. </w:t>
      </w:r>
      <w:proofErr w:type="spellStart"/>
      <w:r w:rsidR="00127314" w:rsidRPr="001273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Pembahasan</w:t>
      </w:r>
      <w:proofErr w:type="spellEnd"/>
    </w:p>
    <w:p w:rsidR="00127314" w:rsidRPr="00127314" w:rsidRDefault="00127314" w:rsidP="00D46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presentase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ditegaskan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sz w:val="24"/>
          <w:szCs w:val="24"/>
        </w:rPr>
        <w:t>performance character</w:t>
      </w:r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berkategori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susun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sz w:val="24"/>
          <w:szCs w:val="24"/>
        </w:rPr>
        <w:t>performance character</w:t>
      </w:r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representatif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sz w:val="24"/>
          <w:szCs w:val="24"/>
        </w:rPr>
        <w:t>culture shock</w:t>
      </w:r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holistik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Pemaparan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ragam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mumpuni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berkarier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memenangkan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kompetisi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pada era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keterbukaan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etos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malu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kejujuran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dedikasi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sz w:val="24"/>
          <w:szCs w:val="24"/>
        </w:rPr>
        <w:t>culture shock</w:t>
      </w:r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diatasi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presentase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ditegaskan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wahana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sz w:val="24"/>
          <w:szCs w:val="24"/>
        </w:rPr>
        <w:t>transfer of knowledge and technology</w:t>
      </w:r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holistik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bonus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demografi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Indonesia 2045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7314" w:rsidRPr="00127314" w:rsidRDefault="00127314" w:rsidP="00D46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ditegaskan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sz w:val="24"/>
          <w:szCs w:val="24"/>
        </w:rPr>
        <w:t>performance character</w:t>
      </w:r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habituasi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keteladanan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imitasi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mutualisme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diperkuat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sz w:val="24"/>
          <w:szCs w:val="24"/>
        </w:rPr>
        <w:t>ageing population</w:t>
      </w:r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pengangguran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kriminalotas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dilandasi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sama Indonesia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ketenagakerjaan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Kemitraan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IJEPA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kuatnya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Indonesia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terjalin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lama,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investor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Avivi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Siagan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>, 2020)</w:t>
      </w:r>
    </w:p>
    <w:p w:rsidR="00127314" w:rsidRPr="00127314" w:rsidRDefault="00127314" w:rsidP="00D46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ditegaskan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sama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Indonesia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dilandasi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preventif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sz w:val="24"/>
          <w:szCs w:val="24"/>
        </w:rPr>
        <w:t>performance character</w:t>
      </w:r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LPK,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aksi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praksis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empirisme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habituasi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r w:rsidRPr="00127314">
        <w:rPr>
          <w:rFonts w:ascii="Times New Roman" w:hAnsi="Times New Roman" w:cs="Times New Roman"/>
          <w:sz w:val="24"/>
          <w:szCs w:val="24"/>
        </w:rPr>
        <w:lastRenderedPageBreak/>
        <w:t xml:space="preserve">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presentase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ditegaskan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LPK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sz w:val="24"/>
          <w:szCs w:val="24"/>
        </w:rPr>
        <w:t>performance character</w:t>
      </w:r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praksis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adaptasi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etos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Indonesia 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LPK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mengakomodir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pelatihannya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sz w:val="24"/>
          <w:szCs w:val="24"/>
        </w:rPr>
        <w:t>performance character</w:t>
      </w:r>
      <w:r w:rsidRPr="0012731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keseharian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keadaban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urgensi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sz w:val="24"/>
          <w:szCs w:val="24"/>
        </w:rPr>
        <w:t>performance character</w:t>
      </w:r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bonus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demografi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inklusif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mengapresiasi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diwujudkan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LKP,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Indonesia (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Wiryawan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>, 2017).</w:t>
      </w:r>
    </w:p>
    <w:p w:rsidR="00127314" w:rsidRPr="00127314" w:rsidRDefault="00127314" w:rsidP="00D46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presentase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ditegaskan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kualifikasi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dibina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dilatih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dididik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di LPK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muatan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sz w:val="24"/>
          <w:szCs w:val="24"/>
        </w:rPr>
        <w:t>performance character</w:t>
      </w:r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di LPK,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meminimalisir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timbulnya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culture shock, 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kemitraan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IJEPA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sz w:val="24"/>
          <w:szCs w:val="24"/>
        </w:rPr>
        <w:t xml:space="preserve">Gino </w:t>
      </w:r>
      <w:proofErr w:type="spellStart"/>
      <w:r w:rsidRPr="00127314">
        <w:rPr>
          <w:rFonts w:ascii="Times New Roman" w:hAnsi="Times New Roman" w:cs="Times New Roman"/>
          <w:i/>
          <w:sz w:val="24"/>
          <w:szCs w:val="24"/>
        </w:rPr>
        <w:t>Jisshusei</w:t>
      </w:r>
      <w:proofErr w:type="spellEnd"/>
      <w:r w:rsidRPr="00127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127314">
        <w:rPr>
          <w:rFonts w:ascii="Times New Roman" w:hAnsi="Times New Roman" w:cs="Times New Roman"/>
          <w:i/>
          <w:sz w:val="24"/>
          <w:szCs w:val="24"/>
        </w:rPr>
        <w:t>Tokutei</w:t>
      </w:r>
      <w:proofErr w:type="spellEnd"/>
      <w:r w:rsidRPr="00127314">
        <w:rPr>
          <w:rFonts w:ascii="Times New Roman" w:hAnsi="Times New Roman" w:cs="Times New Roman"/>
          <w:i/>
          <w:sz w:val="24"/>
          <w:szCs w:val="24"/>
        </w:rPr>
        <w:t xml:space="preserve"> Gino yang </w:t>
      </w:r>
      <w:proofErr w:type="spellStart"/>
      <w:r w:rsidRPr="00127314">
        <w:rPr>
          <w:rFonts w:ascii="Times New Roman" w:hAnsi="Times New Roman" w:cs="Times New Roman"/>
          <w:i/>
          <w:sz w:val="24"/>
          <w:szCs w:val="24"/>
        </w:rPr>
        <w:t>lebih</w:t>
      </w:r>
      <w:proofErr w:type="spellEnd"/>
      <w:r w:rsidRPr="001273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i/>
          <w:sz w:val="24"/>
          <w:szCs w:val="24"/>
        </w:rPr>
        <w:t>spesifi</w:t>
      </w:r>
      <w:proofErr w:type="spellEnd"/>
      <w:r w:rsidRPr="00127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kemitraan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kualifikasi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juga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culture shock, pada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sz w:val="24"/>
          <w:szCs w:val="24"/>
        </w:rPr>
        <w:t>Gino</w:t>
      </w:r>
      <w:r w:rsidRPr="001273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i/>
          <w:sz w:val="24"/>
          <w:szCs w:val="24"/>
        </w:rPr>
        <w:t>Jisshusei</w:t>
      </w:r>
      <w:proofErr w:type="spellEnd"/>
      <w:r w:rsidRPr="0012731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iCs/>
          <w:sz w:val="24"/>
          <w:szCs w:val="24"/>
        </w:rPr>
        <w:t>bersifat</w:t>
      </w:r>
      <w:proofErr w:type="spellEnd"/>
      <w:r w:rsidRPr="0012731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iCs/>
          <w:sz w:val="24"/>
          <w:szCs w:val="24"/>
        </w:rPr>
        <w:t>praktis</w:t>
      </w:r>
      <w:proofErr w:type="spellEnd"/>
      <w:r w:rsidRPr="001273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responstif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i/>
          <w:iCs/>
          <w:sz w:val="24"/>
          <w:szCs w:val="24"/>
        </w:rPr>
        <w:t>Tokutei</w:t>
      </w:r>
      <w:proofErr w:type="spellEnd"/>
      <w:r w:rsidRPr="00127314">
        <w:rPr>
          <w:rFonts w:ascii="Times New Roman" w:hAnsi="Times New Roman" w:cs="Times New Roman"/>
          <w:i/>
          <w:iCs/>
          <w:sz w:val="24"/>
          <w:szCs w:val="24"/>
        </w:rPr>
        <w:t xml:space="preserve"> Gino</w:t>
      </w:r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beretos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C3AD5">
        <w:rPr>
          <w:rFonts w:ascii="Times New Roman" w:hAnsi="Times New Roman" w:cs="Times New Roman"/>
          <w:sz w:val="24"/>
          <w:szCs w:val="24"/>
        </w:rPr>
        <w:t>Hosogaya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>, 20</w:t>
      </w:r>
      <w:r w:rsidR="006C3AD5">
        <w:rPr>
          <w:rFonts w:ascii="Times New Roman" w:hAnsi="Times New Roman" w:cs="Times New Roman"/>
          <w:sz w:val="24"/>
          <w:szCs w:val="24"/>
        </w:rPr>
        <w:t>21</w:t>
      </w:r>
      <w:r w:rsidRPr="0012731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r w:rsidRPr="00127314">
        <w:rPr>
          <w:rFonts w:ascii="Times New Roman" w:hAnsi="Times New Roman" w:cs="Times New Roman"/>
          <w:i/>
          <w:sz w:val="24"/>
          <w:szCs w:val="24"/>
        </w:rPr>
        <w:t xml:space="preserve">Gino </w:t>
      </w:r>
      <w:proofErr w:type="spellStart"/>
      <w:r w:rsidRPr="00127314">
        <w:rPr>
          <w:rFonts w:ascii="Times New Roman" w:hAnsi="Times New Roman" w:cs="Times New Roman"/>
          <w:i/>
          <w:sz w:val="24"/>
          <w:szCs w:val="24"/>
        </w:rPr>
        <w:t>Jisshusei</w:t>
      </w:r>
      <w:proofErr w:type="spellEnd"/>
      <w:r w:rsidRPr="00127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127314">
        <w:rPr>
          <w:rFonts w:ascii="Times New Roman" w:hAnsi="Times New Roman" w:cs="Times New Roman"/>
          <w:i/>
          <w:sz w:val="24"/>
          <w:szCs w:val="24"/>
        </w:rPr>
        <w:t>Tokutei</w:t>
      </w:r>
      <w:proofErr w:type="spellEnd"/>
      <w:r w:rsidRPr="00127314">
        <w:rPr>
          <w:rFonts w:ascii="Times New Roman" w:hAnsi="Times New Roman" w:cs="Times New Roman"/>
          <w:i/>
          <w:sz w:val="24"/>
          <w:szCs w:val="24"/>
        </w:rPr>
        <w:t xml:space="preserve"> Gino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sz w:val="24"/>
          <w:szCs w:val="24"/>
        </w:rPr>
        <w:t xml:space="preserve">Gino </w:t>
      </w:r>
      <w:proofErr w:type="spellStart"/>
      <w:r w:rsidRPr="00127314">
        <w:rPr>
          <w:rFonts w:ascii="Times New Roman" w:hAnsi="Times New Roman" w:cs="Times New Roman"/>
          <w:i/>
          <w:sz w:val="24"/>
          <w:szCs w:val="24"/>
        </w:rPr>
        <w:t>Jisshusei</w:t>
      </w:r>
      <w:proofErr w:type="spellEnd"/>
      <w:r w:rsidRPr="001273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menampung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i/>
          <w:sz w:val="24"/>
          <w:szCs w:val="24"/>
        </w:rPr>
        <w:t>Tokutei</w:t>
      </w:r>
      <w:proofErr w:type="spellEnd"/>
      <w:r w:rsidRPr="00127314">
        <w:rPr>
          <w:rFonts w:ascii="Times New Roman" w:hAnsi="Times New Roman" w:cs="Times New Roman"/>
          <w:i/>
          <w:sz w:val="24"/>
          <w:szCs w:val="24"/>
        </w:rPr>
        <w:t xml:space="preserve"> Gino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disamakan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>.</w:t>
      </w:r>
    </w:p>
    <w:p w:rsidR="00127314" w:rsidRPr="00127314" w:rsidRDefault="00127314" w:rsidP="00D46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ditegaskan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holistik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sz w:val="24"/>
          <w:szCs w:val="24"/>
        </w:rPr>
        <w:t>performance character</w:t>
      </w:r>
      <w:r w:rsidRPr="00127314">
        <w:rPr>
          <w:rFonts w:ascii="Times New Roman" w:hAnsi="Times New Roman" w:cs="Times New Roman"/>
          <w:sz w:val="24"/>
          <w:szCs w:val="24"/>
        </w:rPr>
        <w:t xml:space="preserve"> di LPK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sz w:val="24"/>
          <w:szCs w:val="24"/>
        </w:rPr>
        <w:t>performance character</w:t>
      </w:r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dan 2)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dilindungi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profesionalisme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LPK,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LPK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Dirjen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Binalattas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Kementerian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Ketenagakerjaan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Permenakertrans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No. 08/MEN/V12008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Tata Cara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Perizinan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Pemagangan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Negeri,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ditegaskan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instruktur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tunjangan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lastRenderedPageBreak/>
        <w:t>mencerminkan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profesionalisme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LPK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kualifikasi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sz w:val="24"/>
          <w:szCs w:val="24"/>
        </w:rPr>
        <w:t>performance character</w:t>
      </w:r>
      <w:r w:rsidRPr="001273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berkarir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sengit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diatasi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negara Indonesia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pemenang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bermental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presentase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ditegaskan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balai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Indonesia agar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diminati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pada </w:t>
      </w:r>
      <w:r w:rsidRPr="00127314">
        <w:rPr>
          <w:rFonts w:ascii="Times New Roman" w:hAnsi="Times New Roman" w:cs="Times New Roman"/>
          <w:i/>
          <w:iCs/>
          <w:sz w:val="24"/>
          <w:szCs w:val="24"/>
        </w:rPr>
        <w:t>performance character</w:t>
      </w:r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berkarier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juga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permanen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dilatih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Disnaker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LPK,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Disnaker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disubsidi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ketat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kapabel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mengoptimalka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. LPK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SO (</w:t>
      </w:r>
      <w:r w:rsidRPr="00127314">
        <w:rPr>
          <w:rFonts w:ascii="Times New Roman" w:hAnsi="Times New Roman" w:cs="Times New Roman"/>
          <w:i/>
          <w:iCs/>
          <w:sz w:val="24"/>
          <w:szCs w:val="24"/>
        </w:rPr>
        <w:t>Sending Organization</w:t>
      </w:r>
      <w:r w:rsidRPr="0012731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masif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walau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yang mahal,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Pitoyo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2006). </w:t>
      </w:r>
    </w:p>
    <w:p w:rsidR="00127314" w:rsidRDefault="00127314" w:rsidP="00D46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Sejatin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2731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LPK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SO </w:t>
      </w:r>
      <w:proofErr w:type="gramStart"/>
      <w:r w:rsidRPr="00127314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127314">
        <w:rPr>
          <w:rFonts w:ascii="Times New Roman" w:hAnsi="Times New Roman" w:cs="Times New Roman"/>
          <w:i/>
          <w:sz w:val="24"/>
          <w:szCs w:val="24"/>
        </w:rPr>
        <w:t>Okuridashi</w:t>
      </w:r>
      <w:proofErr w:type="spellEnd"/>
      <w:proofErr w:type="gramEnd"/>
      <w:r w:rsidRPr="001273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i/>
          <w:sz w:val="24"/>
          <w:szCs w:val="24"/>
        </w:rPr>
        <w:t>Kikan</w:t>
      </w:r>
      <w:proofErr w:type="spellEnd"/>
      <w:r w:rsidRPr="00127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wahana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oleh AO (</w:t>
      </w:r>
      <w:r w:rsidRPr="00127314">
        <w:rPr>
          <w:rFonts w:ascii="Times New Roman" w:hAnsi="Times New Roman" w:cs="Times New Roman"/>
          <w:i/>
          <w:iCs/>
          <w:sz w:val="24"/>
          <w:szCs w:val="24"/>
        </w:rPr>
        <w:t>Accepted Organization</w:t>
      </w:r>
      <w:r w:rsidRPr="0012731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i/>
          <w:sz w:val="24"/>
          <w:szCs w:val="24"/>
        </w:rPr>
        <w:t>Ukeire</w:t>
      </w:r>
      <w:proofErr w:type="spellEnd"/>
      <w:r w:rsidRPr="001273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i/>
          <w:sz w:val="24"/>
          <w:szCs w:val="24"/>
        </w:rPr>
        <w:t>Kikan</w:t>
      </w:r>
      <w:proofErr w:type="spellEnd"/>
      <w:r w:rsidRPr="001273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demokratisasi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pemagangan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dinikmati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berminat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presentase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ditegaskan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Indonesia 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LPK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pribadinya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mumpuni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minimun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instruktur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muatan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holistik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modern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mumpuni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LPK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alumni,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LPK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LPK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berlabuh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menema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sz w:val="24"/>
          <w:szCs w:val="24"/>
        </w:rPr>
        <w:t>performance character</w:t>
      </w:r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dinikmati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kapabel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LPK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mahal,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juga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LPK, agar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Bernadetta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2017).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modal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dikembalikan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r w:rsidRPr="00127314">
        <w:rPr>
          <w:rFonts w:ascii="Times New Roman" w:hAnsi="Times New Roman" w:cs="Times New Roman"/>
          <w:i/>
          <w:iCs/>
          <w:sz w:val="24"/>
          <w:szCs w:val="24"/>
        </w:rPr>
        <w:t>performance character</w:t>
      </w:r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puncak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14">
        <w:rPr>
          <w:rFonts w:ascii="Times New Roman" w:hAnsi="Times New Roman" w:cs="Times New Roman"/>
          <w:sz w:val="24"/>
          <w:szCs w:val="24"/>
        </w:rPr>
        <w:t>peradaban</w:t>
      </w:r>
      <w:proofErr w:type="spellEnd"/>
      <w:r w:rsidRPr="00127314">
        <w:rPr>
          <w:rFonts w:ascii="Times New Roman" w:hAnsi="Times New Roman" w:cs="Times New Roman"/>
          <w:sz w:val="24"/>
          <w:szCs w:val="24"/>
        </w:rPr>
        <w:t xml:space="preserve"> yang agung (</w:t>
      </w:r>
      <w:r w:rsidRPr="00127314">
        <w:rPr>
          <w:rFonts w:ascii="Times New Roman" w:hAnsi="Times New Roman" w:cs="Times New Roman"/>
          <w:i/>
          <w:iCs/>
          <w:sz w:val="24"/>
          <w:szCs w:val="24"/>
        </w:rPr>
        <w:t>civil society</w:t>
      </w:r>
      <w:r w:rsidRPr="00127314">
        <w:rPr>
          <w:rFonts w:ascii="Times New Roman" w:hAnsi="Times New Roman" w:cs="Times New Roman"/>
          <w:sz w:val="24"/>
          <w:szCs w:val="24"/>
        </w:rPr>
        <w:t>).</w:t>
      </w:r>
    </w:p>
    <w:p w:rsidR="0098652F" w:rsidRPr="00A62CF8" w:rsidRDefault="0098652F" w:rsidP="0044125C">
      <w:pPr>
        <w:pStyle w:val="Default"/>
        <w:jc w:val="both"/>
        <w:rPr>
          <w:rFonts w:ascii="Times New Roman" w:hAnsi="Times New Roman"/>
          <w:color w:val="auto"/>
          <w:szCs w:val="24"/>
          <w:lang w:eastAsia="id-ID"/>
        </w:rPr>
      </w:pPr>
    </w:p>
    <w:p w:rsidR="0098652F" w:rsidRPr="00A62CF8" w:rsidRDefault="0098652F" w:rsidP="0098652F">
      <w:pPr>
        <w:pStyle w:val="Default"/>
        <w:rPr>
          <w:rFonts w:ascii="Times New Roman" w:hAnsi="Times New Roman"/>
          <w:b/>
          <w:color w:val="auto"/>
          <w:szCs w:val="24"/>
        </w:rPr>
      </w:pPr>
      <w:r w:rsidRPr="00A62CF8">
        <w:rPr>
          <w:rFonts w:ascii="Times New Roman" w:hAnsi="Times New Roman"/>
          <w:b/>
          <w:color w:val="auto"/>
          <w:szCs w:val="24"/>
        </w:rPr>
        <w:t xml:space="preserve">KESIMPULAN </w:t>
      </w:r>
    </w:p>
    <w:p w:rsidR="00127314" w:rsidRPr="00127314" w:rsidRDefault="00127314" w:rsidP="00127314">
      <w:pPr>
        <w:pStyle w:val="Default"/>
        <w:ind w:firstLine="720"/>
        <w:jc w:val="both"/>
        <w:rPr>
          <w:rFonts w:ascii="Times New Roman" w:hAnsi="Times New Roman"/>
          <w:b/>
          <w:bCs/>
          <w:szCs w:val="24"/>
        </w:rPr>
      </w:pPr>
      <w:proofErr w:type="spellStart"/>
      <w:r w:rsidRPr="00127314">
        <w:rPr>
          <w:rFonts w:ascii="Times New Roman" w:hAnsi="Times New Roman"/>
          <w:szCs w:val="24"/>
          <w:lang w:val="en-ID"/>
        </w:rPr>
        <w:t>Jepang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tengah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menghadapi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problematik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serius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yaitu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menurunnya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populasi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produktif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atau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r w:rsidRPr="00127314">
        <w:rPr>
          <w:rFonts w:ascii="Times New Roman" w:hAnsi="Times New Roman"/>
          <w:i/>
          <w:iCs/>
          <w:szCs w:val="24"/>
          <w:lang w:val="en-ID"/>
        </w:rPr>
        <w:t>ageing population</w:t>
      </w:r>
      <w:r w:rsidRPr="00127314">
        <w:rPr>
          <w:rFonts w:ascii="Times New Roman" w:hAnsi="Times New Roman"/>
          <w:szCs w:val="24"/>
          <w:lang w:val="en-ID"/>
        </w:rPr>
        <w:t xml:space="preserve">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secara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masif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di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masyarakat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, yang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mengakibatkan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aktivitas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ekonomi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bisnis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industri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, dan </w:t>
      </w:r>
      <w:proofErr w:type="spellStart"/>
      <w:r w:rsidRPr="00127314">
        <w:rPr>
          <w:rFonts w:ascii="Times New Roman" w:hAnsi="Times New Roman"/>
          <w:szCs w:val="24"/>
          <w:lang w:val="en-ID"/>
        </w:rPr>
        <w:t>teknologi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Jepang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menjadi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tidak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optimal,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berbasis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permasalahan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tersebut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perlu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dipandang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sebagai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potensi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dalam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mengoptimalkan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bonus </w:t>
      </w:r>
      <w:proofErr w:type="spellStart"/>
      <w:r w:rsidRPr="00127314">
        <w:rPr>
          <w:rFonts w:ascii="Times New Roman" w:hAnsi="Times New Roman"/>
          <w:szCs w:val="24"/>
          <w:lang w:val="en-ID"/>
        </w:rPr>
        <w:t>demografi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Indonesia </w:t>
      </w:r>
      <w:proofErr w:type="spellStart"/>
      <w:r w:rsidRPr="00127314">
        <w:rPr>
          <w:rFonts w:ascii="Times New Roman" w:hAnsi="Times New Roman"/>
          <w:szCs w:val="24"/>
          <w:lang w:val="en-ID"/>
        </w:rPr>
        <w:t>untuk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bekerja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di </w:t>
      </w:r>
      <w:proofErr w:type="spellStart"/>
      <w:r w:rsidRPr="00127314">
        <w:rPr>
          <w:rFonts w:ascii="Times New Roman" w:hAnsi="Times New Roman"/>
          <w:szCs w:val="24"/>
          <w:lang w:val="en-ID"/>
        </w:rPr>
        <w:t>Jepang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. </w:t>
      </w:r>
      <w:proofErr w:type="spellStart"/>
      <w:r w:rsidRPr="00127314">
        <w:rPr>
          <w:rFonts w:ascii="Times New Roman" w:hAnsi="Times New Roman"/>
          <w:szCs w:val="24"/>
          <w:lang w:val="en-ID"/>
        </w:rPr>
        <w:t>Namun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hal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tersebut </w:t>
      </w:r>
      <w:proofErr w:type="spellStart"/>
      <w:r w:rsidRPr="00127314">
        <w:rPr>
          <w:rFonts w:ascii="Times New Roman" w:hAnsi="Times New Roman"/>
          <w:szCs w:val="24"/>
          <w:lang w:val="en-ID"/>
        </w:rPr>
        <w:t>tidak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akan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optimal </w:t>
      </w:r>
      <w:proofErr w:type="spellStart"/>
      <w:r w:rsidRPr="00127314">
        <w:rPr>
          <w:rFonts w:ascii="Times New Roman" w:hAnsi="Times New Roman"/>
          <w:szCs w:val="24"/>
          <w:lang w:val="en-ID"/>
        </w:rPr>
        <w:t>apabila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terdapat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persoalan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kompleks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r w:rsidRPr="00127314">
        <w:rPr>
          <w:rFonts w:ascii="Times New Roman" w:hAnsi="Times New Roman"/>
          <w:szCs w:val="24"/>
          <w:lang w:val="en-ID"/>
        </w:rPr>
        <w:lastRenderedPageBreak/>
        <w:t xml:space="preserve">yang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menimpa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tenaga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migran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Indonesia,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seperti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r w:rsidRPr="00127314">
        <w:rPr>
          <w:rFonts w:ascii="Times New Roman" w:hAnsi="Times New Roman"/>
          <w:i/>
          <w:iCs/>
          <w:szCs w:val="24"/>
          <w:lang w:val="en-ID"/>
        </w:rPr>
        <w:t>culture shock</w:t>
      </w:r>
      <w:r w:rsidRPr="00127314">
        <w:rPr>
          <w:rFonts w:ascii="Times New Roman" w:hAnsi="Times New Roman"/>
          <w:szCs w:val="24"/>
          <w:lang w:val="en-ID"/>
        </w:rPr>
        <w:t xml:space="preserve">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akibat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standarisasi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atau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tuntutan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kinerja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yang </w:t>
      </w:r>
      <w:proofErr w:type="spellStart"/>
      <w:r w:rsidRPr="00127314">
        <w:rPr>
          <w:rFonts w:ascii="Times New Roman" w:hAnsi="Times New Roman"/>
          <w:szCs w:val="24"/>
          <w:lang w:val="en-ID"/>
        </w:rPr>
        <w:t>tinggi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di </w:t>
      </w:r>
      <w:proofErr w:type="spellStart"/>
      <w:r w:rsidRPr="00127314">
        <w:rPr>
          <w:rFonts w:ascii="Times New Roman" w:hAnsi="Times New Roman"/>
          <w:szCs w:val="24"/>
          <w:lang w:val="en-ID"/>
        </w:rPr>
        <w:t>Jepang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sehingga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mencerminkan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kemampuan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adaptasi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yang </w:t>
      </w:r>
      <w:proofErr w:type="spellStart"/>
      <w:r w:rsidRPr="00127314">
        <w:rPr>
          <w:rFonts w:ascii="Times New Roman" w:hAnsi="Times New Roman"/>
          <w:szCs w:val="24"/>
          <w:lang w:val="en-ID"/>
        </w:rPr>
        <w:t>kurang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termasuk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persoalan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mengenai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diskriminasi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pemenuhan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hak-hak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dasar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yang </w:t>
      </w:r>
      <w:proofErr w:type="spellStart"/>
      <w:r w:rsidRPr="00127314">
        <w:rPr>
          <w:rFonts w:ascii="Times New Roman" w:hAnsi="Times New Roman"/>
          <w:szCs w:val="24"/>
          <w:lang w:val="en-ID"/>
        </w:rPr>
        <w:t>kurang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optimal dan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pelayanan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pada </w:t>
      </w:r>
      <w:proofErr w:type="spellStart"/>
      <w:r w:rsidRPr="00127314">
        <w:rPr>
          <w:rFonts w:ascii="Times New Roman" w:hAnsi="Times New Roman"/>
          <w:szCs w:val="24"/>
          <w:lang w:val="en-ID"/>
        </w:rPr>
        <w:t>tenaga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migran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Indonesia yang </w:t>
      </w:r>
      <w:proofErr w:type="spellStart"/>
      <w:r w:rsidRPr="00127314">
        <w:rPr>
          <w:rFonts w:ascii="Times New Roman" w:hAnsi="Times New Roman"/>
          <w:szCs w:val="24"/>
          <w:lang w:val="en-ID"/>
        </w:rPr>
        <w:t>kurang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memadai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. Hasil </w:t>
      </w:r>
      <w:proofErr w:type="spellStart"/>
      <w:r w:rsidRPr="00127314">
        <w:rPr>
          <w:rFonts w:ascii="Times New Roman" w:hAnsi="Times New Roman"/>
          <w:szCs w:val="24"/>
          <w:lang w:val="en-ID"/>
        </w:rPr>
        <w:t>deskriptif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presentase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ditegaskan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bahwa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pembinaan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karakter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serta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budaya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Jepang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terhadap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tenaga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migran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Indonesia </w:t>
      </w:r>
      <w:proofErr w:type="spellStart"/>
      <w:r w:rsidRPr="00127314">
        <w:rPr>
          <w:rFonts w:ascii="Times New Roman" w:hAnsi="Times New Roman"/>
          <w:szCs w:val="24"/>
          <w:lang w:val="en-ID"/>
        </w:rPr>
        <w:t>untuk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penguatan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r w:rsidRPr="00127314">
        <w:rPr>
          <w:rFonts w:ascii="Times New Roman" w:hAnsi="Times New Roman"/>
          <w:i/>
          <w:iCs/>
          <w:szCs w:val="24"/>
          <w:lang w:val="en-ID"/>
        </w:rPr>
        <w:t>performance character</w:t>
      </w:r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sudah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berkategori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baik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karena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responden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setuju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dengan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pernyataan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positif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lalu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tidak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setuju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dengan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pernyataan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negatif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. yang </w:t>
      </w:r>
      <w:proofErr w:type="spellStart"/>
      <w:r w:rsidRPr="00127314">
        <w:rPr>
          <w:rFonts w:ascii="Times New Roman" w:hAnsi="Times New Roman"/>
          <w:szCs w:val="24"/>
          <w:lang w:val="en-ID"/>
        </w:rPr>
        <w:t>tersedia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pada </w:t>
      </w:r>
      <w:proofErr w:type="spellStart"/>
      <w:r w:rsidRPr="00127314">
        <w:rPr>
          <w:rFonts w:ascii="Times New Roman" w:hAnsi="Times New Roman"/>
          <w:szCs w:val="24"/>
          <w:lang w:val="en-ID"/>
        </w:rPr>
        <w:t>skala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likert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yang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peneliti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susun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sehingga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fakta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tersebut </w:t>
      </w:r>
      <w:proofErr w:type="spellStart"/>
      <w:r w:rsidRPr="00127314">
        <w:rPr>
          <w:rFonts w:ascii="Times New Roman" w:hAnsi="Times New Roman"/>
          <w:szCs w:val="24"/>
          <w:lang w:val="en-ID"/>
        </w:rPr>
        <w:t>secara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deskriptif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berhasil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membuktikan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hipotesis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peneliti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bahwa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“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pembinaan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karakter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dan </w:t>
      </w:r>
      <w:proofErr w:type="spellStart"/>
      <w:r w:rsidRPr="00127314">
        <w:rPr>
          <w:rFonts w:ascii="Times New Roman" w:hAnsi="Times New Roman"/>
          <w:szCs w:val="24"/>
          <w:lang w:val="en-ID"/>
        </w:rPr>
        <w:t>budaya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Jepang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berdampak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positif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pada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peningkatan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mutu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r w:rsidRPr="00127314">
        <w:rPr>
          <w:rFonts w:ascii="Times New Roman" w:hAnsi="Times New Roman"/>
          <w:i/>
          <w:iCs/>
          <w:szCs w:val="24"/>
          <w:lang w:val="en-ID"/>
        </w:rPr>
        <w:t>performance character</w:t>
      </w:r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tenaga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migran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”,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informasi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ilmiah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dan </w:t>
      </w:r>
      <w:proofErr w:type="spellStart"/>
      <w:r w:rsidRPr="00127314">
        <w:rPr>
          <w:rFonts w:ascii="Times New Roman" w:hAnsi="Times New Roman"/>
          <w:szCs w:val="24"/>
          <w:lang w:val="en-ID"/>
        </w:rPr>
        <w:t>representatif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itu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menegaskan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culture shock adalah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persoalan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utama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dalam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praktik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magang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di </w:t>
      </w:r>
      <w:proofErr w:type="spellStart"/>
      <w:r w:rsidRPr="00127314">
        <w:rPr>
          <w:rFonts w:ascii="Times New Roman" w:hAnsi="Times New Roman"/>
          <w:szCs w:val="24"/>
          <w:lang w:val="en-ID"/>
        </w:rPr>
        <w:t>Jepang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lalu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perlu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penguatan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disiplin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tinggi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tenaga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migran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Indonesia </w:t>
      </w:r>
      <w:proofErr w:type="spellStart"/>
      <w:r w:rsidRPr="00127314">
        <w:rPr>
          <w:rFonts w:ascii="Times New Roman" w:hAnsi="Times New Roman"/>
          <w:szCs w:val="24"/>
          <w:lang w:val="en-ID"/>
        </w:rPr>
        <w:t>untuk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bekerja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di </w:t>
      </w:r>
      <w:proofErr w:type="spellStart"/>
      <w:r w:rsidRPr="00127314">
        <w:rPr>
          <w:rFonts w:ascii="Times New Roman" w:hAnsi="Times New Roman"/>
          <w:szCs w:val="24"/>
          <w:lang w:val="en-ID"/>
        </w:rPr>
        <w:t>Jepang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. </w:t>
      </w:r>
      <w:proofErr w:type="spellStart"/>
      <w:r w:rsidRPr="00127314">
        <w:rPr>
          <w:rFonts w:ascii="Times New Roman" w:hAnsi="Times New Roman"/>
          <w:szCs w:val="24"/>
          <w:lang w:val="en-ID"/>
        </w:rPr>
        <w:t>Selanjutnya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ditegaskan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bahwa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kerja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sama antara </w:t>
      </w:r>
      <w:proofErr w:type="spellStart"/>
      <w:r w:rsidRPr="00127314">
        <w:rPr>
          <w:rFonts w:ascii="Times New Roman" w:hAnsi="Times New Roman"/>
          <w:szCs w:val="24"/>
          <w:lang w:val="en-ID"/>
        </w:rPr>
        <w:t>Jepang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dan Indonesia </w:t>
      </w:r>
      <w:proofErr w:type="spellStart"/>
      <w:r w:rsidRPr="00127314">
        <w:rPr>
          <w:rFonts w:ascii="Times New Roman" w:hAnsi="Times New Roman"/>
          <w:szCs w:val="24"/>
          <w:lang w:val="en-ID"/>
        </w:rPr>
        <w:t>dilandasi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oleh </w:t>
      </w:r>
      <w:proofErr w:type="spellStart"/>
      <w:r w:rsidRPr="00127314">
        <w:rPr>
          <w:rFonts w:ascii="Times New Roman" w:hAnsi="Times New Roman"/>
          <w:szCs w:val="24"/>
          <w:lang w:val="en-ID"/>
        </w:rPr>
        <w:t>hak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asasi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manusia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dan </w:t>
      </w:r>
      <w:proofErr w:type="spellStart"/>
      <w:r w:rsidRPr="00127314">
        <w:rPr>
          <w:rFonts w:ascii="Times New Roman" w:hAnsi="Times New Roman"/>
          <w:szCs w:val="24"/>
          <w:lang w:val="en-ID"/>
        </w:rPr>
        <w:t>telah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meningkatkan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kapasitas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sumber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daya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manusia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Indonesia,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secara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preventif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melalui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model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penguatan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r w:rsidRPr="00127314">
        <w:rPr>
          <w:rFonts w:ascii="Times New Roman" w:hAnsi="Times New Roman"/>
          <w:i/>
          <w:iCs/>
          <w:szCs w:val="24"/>
          <w:lang w:val="en-ID"/>
        </w:rPr>
        <w:t>performance character</w:t>
      </w:r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berbasis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karakter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dan </w:t>
      </w:r>
      <w:proofErr w:type="spellStart"/>
      <w:r w:rsidRPr="00127314">
        <w:rPr>
          <w:rFonts w:ascii="Times New Roman" w:hAnsi="Times New Roman"/>
          <w:szCs w:val="24"/>
          <w:lang w:val="en-ID"/>
        </w:rPr>
        <w:t>budaya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Jepang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dalam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LPK, yang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memuat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perencanaan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aksi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pengawasan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serta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evaluasi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terhadap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calon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tenaga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migran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Indonesia,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maupun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praksis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secara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langsung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di </w:t>
      </w:r>
      <w:proofErr w:type="spellStart"/>
      <w:r w:rsidRPr="00127314">
        <w:rPr>
          <w:rFonts w:ascii="Times New Roman" w:hAnsi="Times New Roman"/>
          <w:szCs w:val="24"/>
          <w:lang w:val="en-ID"/>
        </w:rPr>
        <w:t>Jepang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ketika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praktik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magang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atau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bekerja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di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perusahaan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Jepang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, yang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mengakomodir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empirisme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habituasi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, dan </w:t>
      </w:r>
      <w:proofErr w:type="spellStart"/>
      <w:r w:rsidRPr="00127314">
        <w:rPr>
          <w:rFonts w:ascii="Times New Roman" w:hAnsi="Times New Roman"/>
          <w:szCs w:val="24"/>
          <w:lang w:val="en-ID"/>
        </w:rPr>
        <w:t>refleksi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. </w:t>
      </w:r>
      <w:proofErr w:type="spellStart"/>
      <w:r w:rsidRPr="00127314">
        <w:rPr>
          <w:rFonts w:ascii="Times New Roman" w:hAnsi="Times New Roman"/>
          <w:szCs w:val="24"/>
          <w:lang w:val="en-ID"/>
        </w:rPr>
        <w:t>Realitas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mengenai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masyarakat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dan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pekerja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asli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Jepang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begitu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peduli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terhadap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upaya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penguatan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r w:rsidRPr="00127314">
        <w:rPr>
          <w:rFonts w:ascii="Times New Roman" w:hAnsi="Times New Roman"/>
          <w:i/>
          <w:iCs/>
          <w:szCs w:val="24"/>
          <w:lang w:val="en-ID"/>
        </w:rPr>
        <w:t>performance character</w:t>
      </w:r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tenaga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migran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Indonesia,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membuat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tenaga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migran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Indonesia </w:t>
      </w:r>
      <w:proofErr w:type="spellStart"/>
      <w:r w:rsidRPr="00127314">
        <w:rPr>
          <w:rFonts w:ascii="Times New Roman" w:hAnsi="Times New Roman"/>
          <w:szCs w:val="24"/>
          <w:lang w:val="en-ID"/>
        </w:rPr>
        <w:t>semakin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termotivasi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dalam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menerapkan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r w:rsidRPr="00127314">
        <w:rPr>
          <w:rFonts w:ascii="Times New Roman" w:hAnsi="Times New Roman"/>
          <w:i/>
          <w:iCs/>
          <w:szCs w:val="24"/>
          <w:lang w:val="en-ID"/>
        </w:rPr>
        <w:t>performance character</w:t>
      </w:r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itu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dalam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pekerjaan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maupun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keseharian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, </w:t>
      </w:r>
      <w:proofErr w:type="spellStart"/>
      <w:r w:rsidRPr="00127314">
        <w:rPr>
          <w:rFonts w:ascii="Times New Roman" w:hAnsi="Times New Roman"/>
          <w:szCs w:val="24"/>
          <w:lang w:val="en-ID"/>
        </w:rPr>
        <w:t>selaku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modal </w:t>
      </w:r>
      <w:proofErr w:type="spellStart"/>
      <w:r w:rsidRPr="00127314">
        <w:rPr>
          <w:rFonts w:ascii="Times New Roman" w:hAnsi="Times New Roman"/>
          <w:szCs w:val="24"/>
          <w:lang w:val="en-ID"/>
        </w:rPr>
        <w:t>sosial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untuk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berkarier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dan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mewujudkan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 </w:t>
      </w:r>
      <w:proofErr w:type="spellStart"/>
      <w:r w:rsidRPr="00127314">
        <w:rPr>
          <w:rFonts w:ascii="Times New Roman" w:hAnsi="Times New Roman"/>
          <w:szCs w:val="24"/>
          <w:lang w:val="en-ID"/>
        </w:rPr>
        <w:t>mimpi</w:t>
      </w:r>
      <w:proofErr w:type="spellEnd"/>
      <w:r w:rsidRPr="00127314">
        <w:rPr>
          <w:rFonts w:ascii="Times New Roman" w:hAnsi="Times New Roman"/>
          <w:szCs w:val="24"/>
          <w:lang w:val="en-ID"/>
        </w:rPr>
        <w:t xml:space="preserve">. </w:t>
      </w:r>
    </w:p>
    <w:p w:rsidR="00127314" w:rsidRPr="00127314" w:rsidRDefault="00127314" w:rsidP="00127314">
      <w:pPr>
        <w:pStyle w:val="Default"/>
        <w:rPr>
          <w:rFonts w:ascii="Times New Roman" w:hAnsi="Times New Roman"/>
          <w:b/>
          <w:bCs/>
          <w:szCs w:val="24"/>
        </w:rPr>
      </w:pPr>
    </w:p>
    <w:p w:rsidR="00651766" w:rsidRPr="00D467A0" w:rsidRDefault="00651766" w:rsidP="00651766">
      <w:pPr>
        <w:pStyle w:val="Default"/>
        <w:jc w:val="both"/>
        <w:rPr>
          <w:rFonts w:ascii="Times New Roman" w:hAnsi="Times New Roman"/>
          <w:color w:val="000000" w:themeColor="text1"/>
          <w:szCs w:val="24"/>
        </w:rPr>
      </w:pPr>
    </w:p>
    <w:p w:rsidR="00D467A0" w:rsidRPr="006C3AD5" w:rsidRDefault="0098652F" w:rsidP="006C3AD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3A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DAFTAR PUSTAKA</w:t>
      </w:r>
    </w:p>
    <w:p w:rsidR="006C3AD5" w:rsidRPr="006C3AD5" w:rsidRDefault="00D467A0" w:rsidP="006C3AD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Avivi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Y. &amp;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Siagan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M. (2020).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Kepentingan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Indonesia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Kerja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Samabilateral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Jepang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Studi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Kasus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: Indonesia-Japan Economic Partnership Agreement (IJEPA). </w:t>
      </w:r>
      <w:proofErr w:type="spellStart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>Paradigma</w:t>
      </w:r>
      <w:proofErr w:type="spellEnd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>Polistaat</w:t>
      </w:r>
      <w:proofErr w:type="spellEnd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 xml:space="preserve">: </w:t>
      </w:r>
      <w:proofErr w:type="spellStart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>Jurnal</w:t>
      </w:r>
      <w:proofErr w:type="spellEnd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>Ilmu</w:t>
      </w:r>
      <w:proofErr w:type="spellEnd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 xml:space="preserve"> Sosial dan </w:t>
      </w:r>
      <w:proofErr w:type="spellStart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>Ilmu</w:t>
      </w:r>
      <w:proofErr w:type="spellEnd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>Politik</w:t>
      </w:r>
      <w:proofErr w:type="spellEnd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>, 3</w:t>
      </w:r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(1), 49-61. </w:t>
      </w:r>
      <w:r w:rsidR="006C3AD5"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fldChar w:fldCharType="begin"/>
      </w:r>
      <w:r w:rsidR="006C3AD5"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instrText>HYPERLINK "http://dx.doi.org/10.23969/paradigmapolistaat.v3i1.2967"</w:instrText>
      </w:r>
      <w:r w:rsidR="006C3AD5"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fldChar w:fldCharType="separate"/>
      </w:r>
      <w:r w:rsidR="006C3AD5" w:rsidRPr="006C3AD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en-ID"/>
        </w:rPr>
        <w:t>http://dx.doi.org/10.23969/paradigmapolistaat.v3i1.2967</w:t>
      </w:r>
      <w:r w:rsidR="006C3AD5"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fldChar w:fldCharType="end"/>
      </w:r>
    </w:p>
    <w:p w:rsidR="006C3AD5" w:rsidRPr="006C3AD5" w:rsidRDefault="006C3AD5" w:rsidP="006C3AD5">
      <w:pPr>
        <w:tabs>
          <w:tab w:val="left" w:pos="5844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Badan Pusat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Statistik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(2020). </w:t>
      </w:r>
      <w:proofErr w:type="spellStart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Statistik</w:t>
      </w:r>
      <w:proofErr w:type="spellEnd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Indonesia 2020</w:t>
      </w:r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. Jakarta: BPS</w:t>
      </w:r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C3AD5" w:rsidRPr="006C3AD5" w:rsidRDefault="006C3AD5" w:rsidP="006C3AD5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Bernadetta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F. (2017).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Implementasi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Peraturan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Menteri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Ketenagakerjaan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Nomer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2012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Standarisasi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Nasional. </w:t>
      </w:r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Journal of </w:t>
      </w:r>
      <w:proofErr w:type="spellStart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Politic</w:t>
      </w:r>
      <w:proofErr w:type="spellEnd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and Government Studies, 6(</w:t>
      </w:r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3), 431-440. </w:t>
      </w:r>
    </w:p>
    <w:p w:rsidR="00D467A0" w:rsidRPr="006C3AD5" w:rsidRDefault="00D467A0" w:rsidP="006C3AD5">
      <w:pPr>
        <w:tabs>
          <w:tab w:val="left" w:pos="1134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Ford, M., &amp; Kawashima, K. (2016). </w:t>
      </w:r>
      <w:r w:rsidRPr="006C3AD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Regulatory Approaches to Managing Skilled Migration: Indonesian Nurses in Japan</w:t>
      </w:r>
      <w:r w:rsidRPr="006C3A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The Economic and </w:t>
      </w:r>
      <w:proofErr w:type="spellStart"/>
      <w:r w:rsidRPr="006C3A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Labour</w:t>
      </w:r>
      <w:proofErr w:type="spellEnd"/>
      <w:r w:rsidRPr="006C3A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Relations Review, 27</w:t>
      </w:r>
      <w:r w:rsidRPr="006C3AD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(2), 231–247. https://doi.org/10.1177%2F1035304616629580</w:t>
      </w:r>
    </w:p>
    <w:p w:rsidR="006C3AD5" w:rsidRPr="006C3AD5" w:rsidRDefault="006C3AD5" w:rsidP="006C3AD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Hosogaya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N. (2021). Migrant Workers in Japan: Socio-Economic Conditions and Policy. </w:t>
      </w:r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  <w:lang w:val="en-ID"/>
        </w:rPr>
        <w:t>Asian Education and Development Studies, 10</w:t>
      </w:r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(1), 41-51. </w:t>
      </w:r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fldChar w:fldCharType="begin"/>
      </w:r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instrText>HYPERLINK "https://doi.org/10.1108/AEDS-02-2019-0032"</w:instrText>
      </w:r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r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fldChar w:fldCharType="separate"/>
      </w:r>
      <w:r w:rsidRPr="006C3AD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en-ID"/>
        </w:rPr>
        <w:t>https://doi.org/10.1108/AEDS-02-2019-0032</w:t>
      </w:r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p w:rsidR="006C3AD5" w:rsidRPr="006C3AD5" w:rsidRDefault="006C3AD5" w:rsidP="006C3AD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Jayusman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I., &amp;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Shavab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O. A. K. (2020).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Deskriptif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Kuantitatif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Mahasiswa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Edmodo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Sejarah. </w:t>
      </w:r>
      <w:proofErr w:type="spellStart"/>
      <w:r w:rsidRPr="006C3A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Jurnal</w:t>
      </w:r>
      <w:proofErr w:type="spellEnd"/>
      <w:r w:rsidRPr="006C3A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Artefak</w:t>
      </w:r>
      <w:proofErr w:type="spellEnd"/>
      <w:r w:rsidRPr="006C3A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7</w:t>
      </w:r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(1), 13-20. </w:t>
      </w:r>
      <w:hyperlink r:id="rId23" w:history="1">
        <w:r w:rsidRPr="006C3AD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http://dx.doi.org/10.25157/ja.v7i1.3180</w:t>
        </w:r>
      </w:hyperlink>
    </w:p>
    <w:p w:rsidR="006C3AD5" w:rsidRPr="006C3AD5" w:rsidRDefault="006C3AD5" w:rsidP="006C3AD5">
      <w:pPr>
        <w:tabs>
          <w:tab w:val="left" w:pos="1134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Lan, P. C. (2018). </w:t>
      </w:r>
      <w:r w:rsidRPr="006C3A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Bridging Ethnic Differences for Cultural Intimacy: Production of Migrant Care Workers in Japan, </w:t>
      </w:r>
      <w:r w:rsidRPr="006C3AD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Critical Sociology, 44</w:t>
      </w:r>
      <w:r w:rsidRPr="006C3A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(7-8), 1-15. https://doi.org/10.1177%2F0896920517751591</w:t>
      </w:r>
    </w:p>
    <w:p w:rsidR="006C3AD5" w:rsidRPr="006C3AD5" w:rsidRDefault="006C3AD5" w:rsidP="006C3AD5">
      <w:pPr>
        <w:tabs>
          <w:tab w:val="left" w:pos="1134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Ogawa, N. (2011). </w:t>
      </w:r>
      <w:r w:rsidRPr="006C3A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Population Aging and Immigration in Japan. </w:t>
      </w:r>
      <w:r w:rsidRPr="006C3AD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Asian and </w:t>
      </w:r>
      <w:proofErr w:type="spellStart"/>
      <w:r w:rsidRPr="006C3AD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Pasific</w:t>
      </w:r>
      <w:proofErr w:type="spellEnd"/>
      <w:r w:rsidRPr="006C3AD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Migration Journal, 20</w:t>
      </w:r>
      <w:r w:rsidRPr="006C3A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(2), 133-167. </w:t>
      </w:r>
      <w:hyperlink r:id="rId24" w:history="1">
        <w:r w:rsidRPr="006C3AD5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https://doi.org/10.1177%2F011719681102000202</w:t>
        </w:r>
      </w:hyperlink>
    </w:p>
    <w:p w:rsidR="006C3AD5" w:rsidRPr="006C3AD5" w:rsidRDefault="006C3AD5" w:rsidP="006C3AD5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Permenakertrans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No. 08/MEN/V12008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Tata Cara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Perizinan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Penyelenggaraan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Pemagangan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Luar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Negeri</w:t>
      </w:r>
    </w:p>
    <w:p w:rsidR="006C3AD5" w:rsidRPr="006C3AD5" w:rsidRDefault="006C3AD5" w:rsidP="006C3AD5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Pitoyo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 J. (2006).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Pemagangan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Luar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Negeri Tenaga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Proses,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Pendapatan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Alih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Populasi</w:t>
      </w:r>
      <w:proofErr w:type="spellEnd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  <w:proofErr w:type="spellStart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Jurnal</w:t>
      </w:r>
      <w:proofErr w:type="spellEnd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Kependudukan</w:t>
      </w:r>
      <w:proofErr w:type="spellEnd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dan </w:t>
      </w:r>
      <w:proofErr w:type="spellStart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Kebijakan</w:t>
      </w:r>
      <w:proofErr w:type="spellEnd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Universitas Gadjah </w:t>
      </w:r>
      <w:proofErr w:type="spellStart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Mada</w:t>
      </w:r>
      <w:proofErr w:type="spellEnd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17</w:t>
      </w:r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(1), 48-50. </w:t>
      </w:r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instrText>HYPERLINK "</w:instrText>
      </w:r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instrText>https://doi.org/10.22146/jp.11932</w:instrText>
      </w:r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instrText>"</w:instrText>
      </w:r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6C3AD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https://doi.org/10.22146/jp.11932</w:t>
      </w:r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p w:rsidR="006C3AD5" w:rsidRPr="006C3AD5" w:rsidRDefault="006C3AD5" w:rsidP="006C3AD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3A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Rajasekar, J., &amp; </w:t>
      </w:r>
      <w:proofErr w:type="spellStart"/>
      <w:r w:rsidRPr="006C3A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Renand</w:t>
      </w:r>
      <w:proofErr w:type="spellEnd"/>
      <w:r w:rsidRPr="006C3A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F. (2013). Culture Shock in a Global World: Factors Affecting Culture Shock Experienced by Expatriates in Oman and Omani Expatriates Abroad. </w:t>
      </w:r>
      <w:r w:rsidRPr="006C3AD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International Journal of Business and Management</w:t>
      </w:r>
      <w:r w:rsidRPr="006C3A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C3AD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8</w:t>
      </w:r>
      <w:r w:rsidRPr="006C3A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(13), 144-160</w:t>
      </w:r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C3AD5" w:rsidRPr="006C3AD5" w:rsidRDefault="006C3AD5" w:rsidP="006C3AD5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Statistics Bureau (2014). Ministry of Health,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Labour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Welfare Japan. Japan: MHLW.</w:t>
      </w:r>
    </w:p>
    <w:p w:rsidR="006C3AD5" w:rsidRPr="006C3AD5" w:rsidRDefault="006C3AD5" w:rsidP="006C3AD5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Wiryawan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, W. (2017). </w:t>
      </w:r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Pembentukan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Tenaga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Berkualitas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LKP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Isizuka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Magang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Kabupaten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>Banyumas</w:t>
      </w:r>
      <w:proofErr w:type="spellEnd"/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Jurnal</w:t>
      </w:r>
      <w:proofErr w:type="spellEnd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Pendidikan </w:t>
      </w:r>
      <w:proofErr w:type="spellStart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Luar</w:t>
      </w:r>
      <w:proofErr w:type="spellEnd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Sekolah</w:t>
      </w:r>
      <w:proofErr w:type="spellEnd"/>
      <w:r w:rsidRPr="006C3A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6</w:t>
      </w:r>
      <w:r w:rsidRPr="006C3A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(8), 640-653. </w:t>
      </w:r>
    </w:p>
    <w:p w:rsidR="005D55EE" w:rsidRPr="006C3AD5" w:rsidRDefault="005D55EE" w:rsidP="006C3AD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3851" w:rsidRPr="006C3AD5" w:rsidRDefault="00B03851" w:rsidP="006C3AD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19DA" w:rsidRPr="006C3AD5" w:rsidRDefault="00F119DA" w:rsidP="00831BB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  <w:sectPr w:rsidR="00F119DA" w:rsidRPr="006C3AD5" w:rsidSect="00F119D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D55EE" w:rsidRPr="006C3AD5" w:rsidRDefault="005D55EE" w:rsidP="00831BB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31BB1" w:rsidRPr="006C3AD5" w:rsidRDefault="00831BB1" w:rsidP="00651766">
      <w:pPr>
        <w:jc w:val="both"/>
        <w:rPr>
          <w:rFonts w:ascii="Times New Roman" w:hAnsi="Times New Roman" w:cs="Times New Roman"/>
          <w:sz w:val="24"/>
          <w:szCs w:val="24"/>
        </w:rPr>
        <w:sectPr w:rsidR="00831BB1" w:rsidRPr="006C3AD5" w:rsidSect="00E7288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4125C" w:rsidRPr="006C3AD5" w:rsidRDefault="0044125C" w:rsidP="0044125C">
      <w:pPr>
        <w:pStyle w:val="Default"/>
        <w:rPr>
          <w:rFonts w:ascii="Times New Roman" w:hAnsi="Times New Roman"/>
          <w:b/>
          <w:color w:val="auto"/>
          <w:szCs w:val="24"/>
        </w:rPr>
        <w:sectPr w:rsidR="0044125C" w:rsidRPr="006C3AD5" w:rsidSect="00E7288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00D20" w:rsidRPr="006C3AD5" w:rsidRDefault="00900D20">
      <w:pPr>
        <w:rPr>
          <w:rFonts w:ascii="Times New Roman" w:hAnsi="Times New Roman" w:cs="Times New Roman"/>
          <w:sz w:val="24"/>
          <w:szCs w:val="24"/>
        </w:rPr>
      </w:pPr>
    </w:p>
    <w:p w:rsidR="005D55EE" w:rsidRPr="006C3AD5" w:rsidRDefault="005D55EE" w:rsidP="005D55EE">
      <w:pPr>
        <w:pStyle w:val="Heading2"/>
        <w:ind w:left="576" w:hanging="576"/>
        <w:rPr>
          <w:rFonts w:ascii="Times New Roman" w:hAnsi="Times New Roman" w:cs="Times New Roman"/>
          <w:color w:val="auto"/>
          <w:sz w:val="24"/>
          <w:szCs w:val="24"/>
        </w:rPr>
        <w:sectPr w:rsidR="005D55EE" w:rsidRPr="006C3AD5" w:rsidSect="0044125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6263E" w:rsidRPr="006C3AD5" w:rsidRDefault="005D55EE" w:rsidP="0086263E">
      <w:pPr>
        <w:pStyle w:val="Heading2"/>
        <w:ind w:left="576" w:hanging="576"/>
        <w:rPr>
          <w:rFonts w:ascii="Times New Roman" w:hAnsi="Times New Roman" w:cs="Times New Roman"/>
          <w:color w:val="auto"/>
          <w:sz w:val="24"/>
          <w:szCs w:val="24"/>
        </w:rPr>
      </w:pPr>
      <w:r w:rsidRPr="006C3AD5">
        <w:rPr>
          <w:rFonts w:ascii="Times New Roman" w:hAnsi="Times New Roman" w:cs="Times New Roman"/>
          <w:color w:val="auto"/>
          <w:sz w:val="24"/>
          <w:szCs w:val="24"/>
          <w:lang w:val="id-ID"/>
        </w:rPr>
        <w:t>Ketentuan Umum</w:t>
      </w:r>
    </w:p>
    <w:p w:rsidR="0086263E" w:rsidRPr="00A62CF8" w:rsidRDefault="0086263E" w:rsidP="0072105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3AD5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6C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6C3A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3AD5">
        <w:rPr>
          <w:rFonts w:ascii="Times New Roman" w:hAnsi="Times New Roman" w:cs="Times New Roman"/>
          <w:sz w:val="24"/>
          <w:szCs w:val="24"/>
        </w:rPr>
        <w:t>dikirimkan</w:t>
      </w:r>
      <w:proofErr w:type="spellEnd"/>
      <w:r w:rsidRPr="006C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C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C3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AD5">
        <w:rPr>
          <w:rFonts w:ascii="Times New Roman" w:hAnsi="Times New Roman" w:cs="Times New Roman"/>
          <w:sz w:val="24"/>
          <w:szCs w:val="24"/>
        </w:rPr>
        <w:t>kegiat</w:t>
      </w:r>
      <w:r w:rsidRPr="00A62CF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orisinil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>.</w:t>
      </w:r>
    </w:p>
    <w:p w:rsidR="0086263E" w:rsidRPr="00A62CF8" w:rsidRDefault="0086263E" w:rsidP="0072105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2CF8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dikirimkan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2EE4" w:rsidRPr="00A62CF8" w:rsidRDefault="00322EE4" w:rsidP="0072105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CF8">
        <w:rPr>
          <w:rFonts w:ascii="Times New Roman" w:hAnsi="Times New Roman" w:cs="Times New Roman"/>
          <w:sz w:val="24"/>
          <w:szCs w:val="24"/>
        </w:rPr>
        <w:t xml:space="preserve">Panjang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8-10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lampiran</w:t>
      </w:r>
      <w:proofErr w:type="spellEnd"/>
    </w:p>
    <w:p w:rsidR="00322EE4" w:rsidRPr="00A62CF8" w:rsidRDefault="00322EE4" w:rsidP="0072105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CF8">
        <w:rPr>
          <w:rFonts w:ascii="Times New Roman" w:hAnsi="Times New Roman" w:cs="Times New Roman"/>
          <w:sz w:val="24"/>
          <w:szCs w:val="24"/>
        </w:rPr>
        <w:t xml:space="preserve">Font yang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Times New Roman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disertakan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2EE4" w:rsidRPr="00A62CF8" w:rsidRDefault="00322EE4" w:rsidP="0072105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2CF8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Bahasa Indonesia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terserap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C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62CF8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gramStart"/>
      <w:r w:rsidRPr="00A62CF8">
        <w:rPr>
          <w:rFonts w:ascii="Times New Roman" w:hAnsi="Times New Roman" w:cs="Times New Roman"/>
          <w:sz w:val="24"/>
          <w:szCs w:val="24"/>
        </w:rPr>
        <w:t xml:space="preserve">Indonesia </w:t>
      </w:r>
      <w:r w:rsidR="00844291" w:rsidRPr="00A62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91" w:rsidRPr="00A62CF8"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proofErr w:type="gramEnd"/>
      <w:r w:rsidR="00844291" w:rsidRPr="00A62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291" w:rsidRPr="00A62C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44291" w:rsidRPr="00A62CF8">
        <w:rPr>
          <w:rFonts w:ascii="Times New Roman" w:hAnsi="Times New Roman" w:cs="Times New Roman"/>
          <w:sz w:val="24"/>
          <w:szCs w:val="24"/>
        </w:rPr>
        <w:t xml:space="preserve"> </w:t>
      </w:r>
      <w:r w:rsidR="00844291" w:rsidRPr="00A62CF8">
        <w:rPr>
          <w:rFonts w:ascii="Times New Roman" w:hAnsi="Times New Roman" w:cs="Times New Roman"/>
          <w:i/>
          <w:sz w:val="24"/>
          <w:szCs w:val="24"/>
        </w:rPr>
        <w:t xml:space="preserve">italic. </w:t>
      </w:r>
    </w:p>
    <w:p w:rsidR="005D55EE" w:rsidRPr="00A62CF8" w:rsidRDefault="005D55EE" w:rsidP="00844291"/>
    <w:p w:rsidR="005D55EE" w:rsidRPr="00A62CF8" w:rsidRDefault="005D55EE">
      <w:pPr>
        <w:rPr>
          <w:rFonts w:ascii="Times New Roman" w:hAnsi="Times New Roman" w:cs="Times New Roman"/>
          <w:sz w:val="28"/>
          <w:szCs w:val="28"/>
        </w:rPr>
      </w:pPr>
    </w:p>
    <w:p w:rsidR="0086263E" w:rsidRPr="00A62CF8" w:rsidRDefault="0086263E">
      <w:pPr>
        <w:rPr>
          <w:rFonts w:ascii="Times New Roman" w:hAnsi="Times New Roman" w:cs="Times New Roman"/>
          <w:sz w:val="28"/>
          <w:szCs w:val="28"/>
        </w:rPr>
        <w:sectPr w:rsidR="0086263E" w:rsidRPr="00A62CF8" w:rsidSect="005D55E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00D20" w:rsidRPr="00A62CF8" w:rsidRDefault="00900D20">
      <w:pPr>
        <w:rPr>
          <w:rFonts w:ascii="Times New Roman" w:hAnsi="Times New Roman" w:cs="Times New Roman"/>
          <w:sz w:val="28"/>
          <w:szCs w:val="28"/>
        </w:rPr>
      </w:pPr>
    </w:p>
    <w:p w:rsidR="00900D20" w:rsidRPr="00A62CF8" w:rsidRDefault="00900D20">
      <w:pPr>
        <w:rPr>
          <w:rFonts w:ascii="Times New Roman" w:hAnsi="Times New Roman" w:cs="Times New Roman"/>
          <w:sz w:val="28"/>
          <w:szCs w:val="28"/>
        </w:rPr>
      </w:pPr>
    </w:p>
    <w:p w:rsidR="00900D20" w:rsidRPr="00A62CF8" w:rsidRDefault="00900D20">
      <w:pPr>
        <w:rPr>
          <w:rFonts w:ascii="Times New Roman" w:hAnsi="Times New Roman" w:cs="Times New Roman"/>
          <w:sz w:val="28"/>
          <w:szCs w:val="28"/>
        </w:rPr>
      </w:pPr>
    </w:p>
    <w:p w:rsidR="00900D20" w:rsidRPr="00A62CF8" w:rsidRDefault="00900D20">
      <w:pPr>
        <w:rPr>
          <w:rFonts w:ascii="Times New Roman" w:hAnsi="Times New Roman" w:cs="Times New Roman"/>
          <w:sz w:val="28"/>
          <w:szCs w:val="28"/>
        </w:rPr>
      </w:pPr>
    </w:p>
    <w:p w:rsidR="00900D20" w:rsidRPr="00A62CF8" w:rsidRDefault="00900D20">
      <w:pPr>
        <w:rPr>
          <w:rFonts w:ascii="Times New Roman" w:hAnsi="Times New Roman" w:cs="Times New Roman"/>
          <w:sz w:val="28"/>
          <w:szCs w:val="28"/>
        </w:rPr>
        <w:sectPr w:rsidR="00900D20" w:rsidRPr="00A62CF8" w:rsidSect="0044125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4125C" w:rsidRPr="00A62CF8" w:rsidRDefault="0044125C">
      <w:pPr>
        <w:rPr>
          <w:rFonts w:ascii="Times New Roman" w:hAnsi="Times New Roman" w:cs="Times New Roman"/>
          <w:sz w:val="28"/>
          <w:szCs w:val="28"/>
        </w:rPr>
      </w:pPr>
    </w:p>
    <w:p w:rsidR="00A62CF8" w:rsidRPr="00A62CF8" w:rsidRDefault="00A62CF8">
      <w:pPr>
        <w:rPr>
          <w:rFonts w:ascii="Times New Roman" w:hAnsi="Times New Roman" w:cs="Times New Roman"/>
          <w:sz w:val="28"/>
          <w:szCs w:val="28"/>
        </w:rPr>
      </w:pPr>
    </w:p>
    <w:sectPr w:rsidR="00A62CF8" w:rsidRPr="00A62CF8" w:rsidSect="00E7288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13C3" w:rsidRDefault="00F613C3" w:rsidP="00200EB1">
      <w:pPr>
        <w:spacing w:after="0" w:line="240" w:lineRule="auto"/>
      </w:pPr>
      <w:r>
        <w:separator/>
      </w:r>
    </w:p>
  </w:endnote>
  <w:endnote w:type="continuationSeparator" w:id="0">
    <w:p w:rsidR="00F613C3" w:rsidRDefault="00F613C3" w:rsidP="0020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13C3" w:rsidRDefault="00F613C3" w:rsidP="00200EB1">
      <w:pPr>
        <w:spacing w:after="0" w:line="240" w:lineRule="auto"/>
      </w:pPr>
      <w:r>
        <w:separator/>
      </w:r>
    </w:p>
  </w:footnote>
  <w:footnote w:type="continuationSeparator" w:id="0">
    <w:p w:rsidR="00F613C3" w:rsidRDefault="00F613C3" w:rsidP="00200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0EB1" w:rsidRDefault="00200EB1" w:rsidP="00200EB1">
    <w:pPr>
      <w:pStyle w:val="Header"/>
      <w:jc w:val="right"/>
    </w:pPr>
    <w:r>
      <w:t xml:space="preserve">Abdi </w:t>
    </w:r>
    <w:proofErr w:type="spellStart"/>
    <w:r>
      <w:t>Pandawa</w:t>
    </w:r>
    <w:proofErr w:type="spellEnd"/>
    <w:r>
      <w:t xml:space="preserve">- </w:t>
    </w:r>
    <w:proofErr w:type="spellStart"/>
    <w:r>
      <w:t>Jurnal</w:t>
    </w:r>
    <w:proofErr w:type="spellEnd"/>
    <w:r>
      <w:t xml:space="preserve"> </w:t>
    </w:r>
    <w:proofErr w:type="spellStart"/>
    <w:r>
      <w:t>Pengabdian</w:t>
    </w:r>
    <w:proofErr w:type="spellEnd"/>
    <w:r>
      <w:t xml:space="preserve"> </w:t>
    </w:r>
    <w:proofErr w:type="spellStart"/>
    <w:r>
      <w:t>Kepada</w:t>
    </w:r>
    <w:proofErr w:type="spellEnd"/>
    <w:r>
      <w:t xml:space="preserve"> Masyarakat (PKM)</w:t>
    </w:r>
  </w:p>
  <w:p w:rsidR="009B6E6D" w:rsidRDefault="009B6E6D" w:rsidP="00200EB1">
    <w:pPr>
      <w:pStyle w:val="Header"/>
      <w:jc w:val="right"/>
    </w:pPr>
    <w:proofErr w:type="spellStart"/>
    <w:r>
      <w:t>Fakultas</w:t>
    </w:r>
    <w:proofErr w:type="spellEnd"/>
    <w:r>
      <w:t xml:space="preserve"> </w:t>
    </w:r>
    <w:proofErr w:type="spellStart"/>
    <w:r>
      <w:t>Keguruan</w:t>
    </w:r>
    <w:proofErr w:type="spellEnd"/>
    <w:r>
      <w:t xml:space="preserve"> dan </w:t>
    </w:r>
    <w:proofErr w:type="spellStart"/>
    <w:r>
      <w:t>Ilmu</w:t>
    </w:r>
    <w:proofErr w:type="spellEnd"/>
    <w:r>
      <w:t xml:space="preserve"> Pendidikan (FKIP)- UNIS Tangerang</w:t>
    </w:r>
  </w:p>
  <w:p w:rsidR="009B6E6D" w:rsidRPr="009B6E6D" w:rsidRDefault="009B6E6D" w:rsidP="00200EB1">
    <w:pPr>
      <w:pStyle w:val="Header"/>
      <w:jc w:val="right"/>
      <w:rPr>
        <w:b/>
      </w:rPr>
    </w:pPr>
    <w:r w:rsidRPr="009B6E6D">
      <w:rPr>
        <w:b/>
      </w:rPr>
      <w:t>Manuscript Template</w:t>
    </w:r>
  </w:p>
  <w:p w:rsidR="009B6E6D" w:rsidRDefault="009B6E6D" w:rsidP="00200EB1">
    <w:pPr>
      <w:pStyle w:val="Header"/>
      <w:jc w:val="right"/>
    </w:pPr>
  </w:p>
  <w:p w:rsidR="00200EB1" w:rsidRDefault="00200E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D269F"/>
    <w:multiLevelType w:val="hybridMultilevel"/>
    <w:tmpl w:val="A694258E"/>
    <w:lvl w:ilvl="0" w:tplc="393862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B545B1"/>
    <w:multiLevelType w:val="hybridMultilevel"/>
    <w:tmpl w:val="71AAECD2"/>
    <w:lvl w:ilvl="0" w:tplc="9F261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940497">
    <w:abstractNumId w:val="1"/>
  </w:num>
  <w:num w:numId="2" w16cid:durableId="47730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89D"/>
    <w:rsid w:val="00030DBF"/>
    <w:rsid w:val="00034193"/>
    <w:rsid w:val="00045960"/>
    <w:rsid w:val="000A5032"/>
    <w:rsid w:val="000D4DA9"/>
    <w:rsid w:val="00104B00"/>
    <w:rsid w:val="00127314"/>
    <w:rsid w:val="00163296"/>
    <w:rsid w:val="001B689D"/>
    <w:rsid w:val="001C3FAD"/>
    <w:rsid w:val="001F60DD"/>
    <w:rsid w:val="00200EB1"/>
    <w:rsid w:val="002354B5"/>
    <w:rsid w:val="0025677E"/>
    <w:rsid w:val="00322EE4"/>
    <w:rsid w:val="00333CA1"/>
    <w:rsid w:val="00374A0D"/>
    <w:rsid w:val="003C14A7"/>
    <w:rsid w:val="003F5DF1"/>
    <w:rsid w:val="0044125C"/>
    <w:rsid w:val="004E5949"/>
    <w:rsid w:val="004F229C"/>
    <w:rsid w:val="004F7754"/>
    <w:rsid w:val="00504AEC"/>
    <w:rsid w:val="00516F5B"/>
    <w:rsid w:val="00522CF6"/>
    <w:rsid w:val="005D55EE"/>
    <w:rsid w:val="00651766"/>
    <w:rsid w:val="00660E96"/>
    <w:rsid w:val="006B57EE"/>
    <w:rsid w:val="006C3AD5"/>
    <w:rsid w:val="006D69E9"/>
    <w:rsid w:val="00700895"/>
    <w:rsid w:val="00721051"/>
    <w:rsid w:val="0072680F"/>
    <w:rsid w:val="0077373A"/>
    <w:rsid w:val="00831BB1"/>
    <w:rsid w:val="008365C4"/>
    <w:rsid w:val="00844291"/>
    <w:rsid w:val="0086263E"/>
    <w:rsid w:val="008D4AC3"/>
    <w:rsid w:val="008D6760"/>
    <w:rsid w:val="00900D20"/>
    <w:rsid w:val="00911A73"/>
    <w:rsid w:val="0098652F"/>
    <w:rsid w:val="00992D79"/>
    <w:rsid w:val="009B6E6D"/>
    <w:rsid w:val="009C681A"/>
    <w:rsid w:val="00A446C6"/>
    <w:rsid w:val="00A52516"/>
    <w:rsid w:val="00A62CF8"/>
    <w:rsid w:val="00B03851"/>
    <w:rsid w:val="00B31ACB"/>
    <w:rsid w:val="00B719F2"/>
    <w:rsid w:val="00B81FE6"/>
    <w:rsid w:val="00BA49A8"/>
    <w:rsid w:val="00C02CB7"/>
    <w:rsid w:val="00C677F6"/>
    <w:rsid w:val="00CD073C"/>
    <w:rsid w:val="00D03D46"/>
    <w:rsid w:val="00D467A0"/>
    <w:rsid w:val="00DE5DCB"/>
    <w:rsid w:val="00E04DC8"/>
    <w:rsid w:val="00E05E09"/>
    <w:rsid w:val="00E63845"/>
    <w:rsid w:val="00E72881"/>
    <w:rsid w:val="00E859E5"/>
    <w:rsid w:val="00EA5732"/>
    <w:rsid w:val="00EB1FFC"/>
    <w:rsid w:val="00F119DA"/>
    <w:rsid w:val="00F35666"/>
    <w:rsid w:val="00F557EE"/>
    <w:rsid w:val="00F613C3"/>
    <w:rsid w:val="00F6219F"/>
    <w:rsid w:val="00F66DC9"/>
    <w:rsid w:val="00FA3BBC"/>
    <w:rsid w:val="00FC7AF2"/>
    <w:rsid w:val="00F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400E8"/>
  <w15:docId w15:val="{EEB3AD70-73BD-3941-BAFC-42758979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55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03D46"/>
    <w:pPr>
      <w:keepNext/>
      <w:keepLines/>
      <w:spacing w:before="200" w:after="0" w:line="240" w:lineRule="auto"/>
      <w:jc w:val="center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EB1"/>
  </w:style>
  <w:style w:type="paragraph" w:styleId="Footer">
    <w:name w:val="footer"/>
    <w:basedOn w:val="Normal"/>
    <w:link w:val="FooterChar"/>
    <w:uiPriority w:val="99"/>
    <w:unhideWhenUsed/>
    <w:rsid w:val="00200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EB1"/>
  </w:style>
  <w:style w:type="paragraph" w:styleId="BalloonText">
    <w:name w:val="Balloon Text"/>
    <w:basedOn w:val="Normal"/>
    <w:link w:val="BalloonTextChar"/>
    <w:uiPriority w:val="99"/>
    <w:semiHidden/>
    <w:unhideWhenUsed/>
    <w:rsid w:val="00200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EB1"/>
    <w:rPr>
      <w:rFonts w:ascii="Tahoma" w:hAnsi="Tahoma" w:cs="Tahoma"/>
      <w:sz w:val="16"/>
      <w:szCs w:val="16"/>
    </w:rPr>
  </w:style>
  <w:style w:type="paragraph" w:customStyle="1" w:styleId="Judul">
    <w:name w:val="Judul"/>
    <w:basedOn w:val="Normal"/>
    <w:next w:val="Normal"/>
    <w:rsid w:val="00200EB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 w:val="24"/>
      <w:szCs w:val="24"/>
      <w:lang w:val="en-GB" w:eastAsia="zh-CN"/>
    </w:rPr>
  </w:style>
  <w:style w:type="paragraph" w:customStyle="1" w:styleId="Default">
    <w:name w:val="Default"/>
    <w:rsid w:val="00200E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color w:val="000000"/>
      <w:sz w:val="24"/>
      <w:szCs w:val="20"/>
      <w:lang w:eastAsia="zh-CN"/>
    </w:rPr>
  </w:style>
  <w:style w:type="paragraph" w:customStyle="1" w:styleId="AbstrakJudul">
    <w:name w:val="Abstrak Judul"/>
    <w:basedOn w:val="Normal"/>
    <w:rsid w:val="0077373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caps/>
      <w:sz w:val="20"/>
      <w:szCs w:val="20"/>
      <w:lang w:val="en-GB" w:eastAsia="zh-CN"/>
    </w:rPr>
  </w:style>
  <w:style w:type="paragraph" w:customStyle="1" w:styleId="Keywords">
    <w:name w:val="Keywords"/>
    <w:basedOn w:val="Normal"/>
    <w:rsid w:val="0077373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0"/>
      <w:szCs w:val="20"/>
      <w:lang w:val="en-GB" w:eastAsia="zh-CN"/>
    </w:rPr>
  </w:style>
  <w:style w:type="paragraph" w:styleId="Title">
    <w:name w:val="Title"/>
    <w:basedOn w:val="Normal"/>
    <w:link w:val="TitleChar"/>
    <w:qFormat/>
    <w:rsid w:val="0077373A"/>
    <w:pPr>
      <w:overflowPunct w:val="0"/>
      <w:autoSpaceDE w:val="0"/>
      <w:autoSpaceDN w:val="0"/>
      <w:adjustRightInd w:val="0"/>
      <w:spacing w:before="240" w:after="60" w:line="240" w:lineRule="auto"/>
      <w:ind w:firstLine="284"/>
      <w:jc w:val="center"/>
      <w:textAlignment w:val="baseline"/>
    </w:pPr>
    <w:rPr>
      <w:rFonts w:ascii="Arial" w:eastAsia="Times New Roman" w:hAnsi="Arial" w:cs="Times New Roman"/>
      <w:b/>
      <w:kern w:val="28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rsid w:val="0077373A"/>
    <w:rPr>
      <w:rFonts w:ascii="Arial" w:eastAsia="Times New Roman" w:hAnsi="Arial" w:cs="Times New Roman"/>
      <w:b/>
      <w:kern w:val="28"/>
      <w:sz w:val="32"/>
      <w:szCs w:val="20"/>
      <w:lang w:eastAsia="zh-CN"/>
    </w:rPr>
  </w:style>
  <w:style w:type="character" w:customStyle="1" w:styleId="longtext">
    <w:name w:val="long_text"/>
    <w:basedOn w:val="DefaultParagraphFont"/>
    <w:rsid w:val="00104B00"/>
    <w:rPr>
      <w:rFonts w:cs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D03D46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styleId="Hyperlink">
    <w:name w:val="Hyperlink"/>
    <w:basedOn w:val="DefaultParagraphFont"/>
    <w:uiPriority w:val="99"/>
    <w:unhideWhenUsed/>
    <w:rsid w:val="00D03D4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03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stakaIsi">
    <w:name w:val="Pustaka Isi"/>
    <w:basedOn w:val="Normal"/>
    <w:rsid w:val="00516F5B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d-ID" w:eastAsia="zh-CN"/>
    </w:rPr>
  </w:style>
  <w:style w:type="table" w:customStyle="1" w:styleId="PlainTable21">
    <w:name w:val="Plain Table 21"/>
    <w:basedOn w:val="TableNormal"/>
    <w:uiPriority w:val="42"/>
    <w:rsid w:val="004E59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5D55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aliases w:val="Body of text,List Paragraph1,Medium Grid 1 - Accent 21,Body of text+1,Body of text+2,Body of text+3,List Paragraph11,Colorful List - Accent 11,1List N,anak bab,Daftar Acuan"/>
    <w:basedOn w:val="Normal"/>
    <w:link w:val="ListParagraphChar"/>
    <w:uiPriority w:val="34"/>
    <w:qFormat/>
    <w:rsid w:val="00322EE4"/>
    <w:pPr>
      <w:ind w:left="720"/>
      <w:contextualSpacing/>
    </w:pPr>
  </w:style>
  <w:style w:type="table" w:styleId="TableGrid">
    <w:name w:val="Table Grid"/>
    <w:basedOn w:val="TableNormal"/>
    <w:uiPriority w:val="39"/>
    <w:rsid w:val="00E859E5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1List N Char,anak bab Char,Daftar Acuan Char"/>
    <w:link w:val="ListParagraph"/>
    <w:uiPriority w:val="34"/>
    <w:qFormat/>
    <w:locked/>
    <w:rsid w:val="00F119DA"/>
  </w:style>
  <w:style w:type="character" w:styleId="UnresolvedMention">
    <w:name w:val="Unresolved Mention"/>
    <w:basedOn w:val="DefaultParagraphFont"/>
    <w:uiPriority w:val="99"/>
    <w:semiHidden/>
    <w:unhideWhenUsed/>
    <w:rsid w:val="00D467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3A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2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hyperlink" Target="https://doi.org/10.1177%2F011719681102000202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hyperlink" Target="http://dx.doi.org/10.25157/ja.v7i1.3180" TargetMode="External"/><Relationship Id="rId10" Type="http://schemas.openxmlformats.org/officeDocument/2006/relationships/image" Target="media/image2.png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hart" Target="charts/chart4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DB4-5F44-90F6-1DD835015E1E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DB4-5F44-90F6-1DD835015E1E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DB4-5F44-90F6-1DD835015E1E}"/>
              </c:ext>
            </c:extLst>
          </c:dPt>
          <c:dPt>
            <c:idx val="3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DB4-5F44-90F6-1DD835015E1E}"/>
              </c:ext>
            </c:extLst>
          </c:dPt>
          <c:dPt>
            <c:idx val="4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DB4-5F44-90F6-1DD835015E1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Neutral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0.26100000000000001</c:v>
                </c:pt>
                <c:pt idx="1">
                  <c:v>0.217</c:v>
                </c:pt>
                <c:pt idx="2">
                  <c:v>0.34799999999999998</c:v>
                </c:pt>
                <c:pt idx="3" formatCode="0%">
                  <c:v>0.13</c:v>
                </c:pt>
                <c:pt idx="4">
                  <c:v>4.3999999999999997E-2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DB4-5F44-90F6-1DD835015E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923-5E43-AD57-E4C8739FC3C8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923-5E43-AD57-E4C8739FC3C8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923-5E43-AD57-E4C8739FC3C8}"/>
              </c:ext>
            </c:extLst>
          </c:dPt>
          <c:dPt>
            <c:idx val="3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923-5E43-AD57-E4C8739FC3C8}"/>
              </c:ext>
            </c:extLst>
          </c:dPt>
          <c:dPt>
            <c:idx val="4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923-5E43-AD57-E4C8739FC3C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Neutral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0.30399999999999999</c:v>
                </c:pt>
                <c:pt idx="1">
                  <c:v>0.47799999999999998</c:v>
                </c:pt>
                <c:pt idx="2">
                  <c:v>0.17399999999999999</c:v>
                </c:pt>
                <c:pt idx="3" formatCode="0%">
                  <c:v>4.3999999999999997E-2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923-5E43-AD57-E4C8739FC3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736-A04E-90DE-D364D2C27F21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736-A04E-90DE-D364D2C27F21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736-A04E-90DE-D364D2C27F21}"/>
              </c:ext>
            </c:extLst>
          </c:dPt>
          <c:dPt>
            <c:idx val="3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736-A04E-90DE-D364D2C27F21}"/>
              </c:ext>
            </c:extLst>
          </c:dPt>
          <c:dPt>
            <c:idx val="4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736-A04E-90DE-D364D2C27F2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Neutral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0.39100000000000001</c:v>
                </c:pt>
                <c:pt idx="1">
                  <c:v>0.217</c:v>
                </c:pt>
                <c:pt idx="2">
                  <c:v>0.34799999999999998</c:v>
                </c:pt>
                <c:pt idx="3" formatCode="0%">
                  <c:v>4.3999999999999997E-2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736-A04E-90DE-D364D2C27F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CB0-5644-B16B-8BEFF1EAFC37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CB0-5644-B16B-8BEFF1EAFC37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CB0-5644-B16B-8BEFF1EAFC37}"/>
              </c:ext>
            </c:extLst>
          </c:dPt>
          <c:dPt>
            <c:idx val="3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CB0-5644-B16B-8BEFF1EAFC37}"/>
              </c:ext>
            </c:extLst>
          </c:dPt>
          <c:dPt>
            <c:idx val="4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CB0-5644-B16B-8BEFF1EAFC37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Neutral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0.17399999999999999</c:v>
                </c:pt>
                <c:pt idx="1">
                  <c:v>0.435</c:v>
                </c:pt>
                <c:pt idx="2">
                  <c:v>0.39100000000000001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CB0-5644-B16B-8BEFF1EAFC3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7DE-7B42-8D13-0414708E633A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7DE-7B42-8D13-0414708E633A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7DE-7B42-8D13-0414708E633A}"/>
              </c:ext>
            </c:extLst>
          </c:dPt>
          <c:dPt>
            <c:idx val="3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7DE-7B42-8D13-0414708E633A}"/>
              </c:ext>
            </c:extLst>
          </c:dPt>
          <c:dPt>
            <c:idx val="4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7DE-7B42-8D13-0414708E633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Neutral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0.34799999999999998</c:v>
                </c:pt>
                <c:pt idx="1">
                  <c:v>0.435</c:v>
                </c:pt>
                <c:pt idx="2">
                  <c:v>0.17399999999999999</c:v>
                </c:pt>
                <c:pt idx="3" formatCode="0%">
                  <c:v>0</c:v>
                </c:pt>
                <c:pt idx="4">
                  <c:v>4.2999999999999997E-2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7DE-7B42-8D13-0414708E63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51C-AC4E-B116-A63982FDB7D5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51C-AC4E-B116-A63982FDB7D5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51C-AC4E-B116-A63982FDB7D5}"/>
              </c:ext>
            </c:extLst>
          </c:dPt>
          <c:dPt>
            <c:idx val="3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51C-AC4E-B116-A63982FDB7D5}"/>
              </c:ext>
            </c:extLst>
          </c:dPt>
          <c:dPt>
            <c:idx val="4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51C-AC4E-B116-A63982FDB7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Neutral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0.217</c:v>
                </c:pt>
                <c:pt idx="1">
                  <c:v>0.217</c:v>
                </c:pt>
                <c:pt idx="2">
                  <c:v>0.13</c:v>
                </c:pt>
                <c:pt idx="3" formatCode="0%">
                  <c:v>4.3999999999999997E-2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51C-AC4E-B116-A63982FDB7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010-CB44-A8E6-DD94FDC12BDC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010-CB44-A8E6-DD94FDC12BDC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010-CB44-A8E6-DD94FDC12BDC}"/>
              </c:ext>
            </c:extLst>
          </c:dPt>
          <c:dPt>
            <c:idx val="3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010-CB44-A8E6-DD94FDC12BDC}"/>
              </c:ext>
            </c:extLst>
          </c:dPt>
          <c:dPt>
            <c:idx val="4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010-CB44-A8E6-DD94FDC12BD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Neutral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0.26100000000000001</c:v>
                </c:pt>
                <c:pt idx="1">
                  <c:v>0.435</c:v>
                </c:pt>
                <c:pt idx="2">
                  <c:v>0.30399999999999999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010-CB44-A8E6-DD94FDC12B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97E-D743-B14C-97551FB45DB2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97E-D743-B14C-97551FB45DB2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97E-D743-B14C-97551FB45DB2}"/>
              </c:ext>
            </c:extLst>
          </c:dPt>
          <c:dPt>
            <c:idx val="3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97E-D743-B14C-97551FB45DB2}"/>
              </c:ext>
            </c:extLst>
          </c:dPt>
          <c:dPt>
            <c:idx val="4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97E-D743-B14C-97551FB45D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Neutral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0.26100000000000001</c:v>
                </c:pt>
                <c:pt idx="1">
                  <c:v>0.39100000000000001</c:v>
                </c:pt>
                <c:pt idx="2">
                  <c:v>0.30399999999999999</c:v>
                </c:pt>
                <c:pt idx="3" formatCode="0%">
                  <c:v>4.3999999999999997E-2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97E-D743-B14C-97551FB45D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F05-5244-BC26-247DC562DF29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F05-5244-BC26-247DC562DF29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F05-5244-BC26-247DC562DF29}"/>
              </c:ext>
            </c:extLst>
          </c:dPt>
          <c:dPt>
            <c:idx val="3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F05-5244-BC26-247DC562DF29}"/>
              </c:ext>
            </c:extLst>
          </c:dPt>
          <c:dPt>
            <c:idx val="4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F05-5244-BC26-247DC562DF2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Neutral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1">
                  <c:v>4.3999999999999997E-2</c:v>
                </c:pt>
                <c:pt idx="2">
                  <c:v>0.30399999999999999</c:v>
                </c:pt>
                <c:pt idx="3" formatCode="0%">
                  <c:v>0.30399999999999999</c:v>
                </c:pt>
                <c:pt idx="4">
                  <c:v>0.34799999999999998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F05-5244-BC26-247DC562DF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AD6-8A47-8CF6-9423EF160F38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AD6-8A47-8CF6-9423EF160F38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AD6-8A47-8CF6-9423EF160F38}"/>
              </c:ext>
            </c:extLst>
          </c:dPt>
          <c:dPt>
            <c:idx val="3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AD6-8A47-8CF6-9423EF160F38}"/>
              </c:ext>
            </c:extLst>
          </c:dPt>
          <c:dPt>
            <c:idx val="4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AD6-8A47-8CF6-9423EF160F3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Neutral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8.6999999999999994E-2</c:v>
                </c:pt>
                <c:pt idx="1">
                  <c:v>0.47799999999999998</c:v>
                </c:pt>
                <c:pt idx="2">
                  <c:v>0.34799999999999998</c:v>
                </c:pt>
                <c:pt idx="3" formatCode="0%">
                  <c:v>8.6999999999999994E-2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AD6-8A47-8CF6-9423EF160F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7EC-3E4E-834D-13BB81CBDE81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7EC-3E4E-834D-13BB81CBDE81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7EC-3E4E-834D-13BB81CBDE81}"/>
              </c:ext>
            </c:extLst>
          </c:dPt>
          <c:dPt>
            <c:idx val="3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7EC-3E4E-834D-13BB81CBDE81}"/>
              </c:ext>
            </c:extLst>
          </c:dPt>
          <c:dPt>
            <c:idx val="4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7EC-3E4E-834D-13BB81CBDE8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Neutral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0.217</c:v>
                </c:pt>
                <c:pt idx="1">
                  <c:v>0.26100000000000001</c:v>
                </c:pt>
                <c:pt idx="2">
                  <c:v>0.34799999999999998</c:v>
                </c:pt>
                <c:pt idx="3" formatCode="0%">
                  <c:v>0.17399999999999999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7EC-3E4E-834D-13BB81CBDE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F2D-1F4A-B891-4760B031FC93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F2D-1F4A-B891-4760B031FC93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F2D-1F4A-B891-4760B031FC93}"/>
              </c:ext>
            </c:extLst>
          </c:dPt>
          <c:dPt>
            <c:idx val="3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F2D-1F4A-B891-4760B031FC93}"/>
              </c:ext>
            </c:extLst>
          </c:dPt>
          <c:dPt>
            <c:idx val="4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F2D-1F4A-B891-4760B031FC9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Neutral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0.52200000000000002</c:v>
                </c:pt>
                <c:pt idx="1">
                  <c:v>0.34799999999999998</c:v>
                </c:pt>
                <c:pt idx="2">
                  <c:v>0.13</c:v>
                </c:pt>
                <c:pt idx="3" formatCode="0%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F2D-1F4A-B891-4760B031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C4105-4062-4B7A-90C1-873D1E96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18</Pages>
  <Words>4774</Words>
  <Characters>27213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Microsoft Office User</cp:lastModifiedBy>
  <cp:revision>8</cp:revision>
  <dcterms:created xsi:type="dcterms:W3CDTF">2021-05-11T16:59:00Z</dcterms:created>
  <dcterms:modified xsi:type="dcterms:W3CDTF">2023-10-10T12:44:00Z</dcterms:modified>
</cp:coreProperties>
</file>